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6F54B08" w14:textId="2744C336" w:rsidR="00F278CC" w:rsidRPr="00BA48A8" w:rsidRDefault="00BA48A8" w:rsidP="00FF3FBC">
      <w:pPr>
        <w:spacing w:after="0" w:line="240" w:lineRule="auto"/>
        <w:contextualSpacing/>
        <w:rPr>
          <w:rFonts w:ascii="Times New Roman" w:eastAsia="Calibri" w:hAnsi="Times New Roman" w:cs="Times New Roman"/>
          <w:bCs/>
          <w:color w:val="121EC6"/>
          <w:sz w:val="24"/>
          <w:szCs w:val="24"/>
          <w:lang w:val="en-US" w:eastAsia="ru-RU"/>
        </w:rPr>
      </w:pPr>
      <w:r w:rsidRPr="00BA48A8">
        <w:rPr>
          <w:rFonts w:ascii="Times New Roman" w:eastAsia="Calibri" w:hAnsi="Times New Roman" w:cs="Times New Roman"/>
          <w:bCs/>
          <w:color w:val="121EC6"/>
          <w:sz w:val="24"/>
          <w:szCs w:val="24"/>
          <w:lang w:val="en-US" w:eastAsia="ru-RU"/>
        </w:rPr>
        <w:t>The pages and lines of the manuscript should be numbered consecutively (in Word: Layout section - Line Numbers - Continuous)</w:t>
      </w:r>
    </w:p>
    <w:p w14:paraId="5457ED95" w14:textId="77777777" w:rsidR="00BA48A8" w:rsidRPr="00BA48A8" w:rsidRDefault="00BA48A8" w:rsidP="00FF3FBC">
      <w:pPr>
        <w:spacing w:after="0" w:line="240" w:lineRule="auto"/>
        <w:contextualSpacing/>
        <w:rPr>
          <w:rFonts w:ascii="Times New Roman" w:hAnsi="Times New Roman" w:cs="Times New Roman"/>
          <w:sz w:val="24"/>
          <w:szCs w:val="24"/>
          <w:lang w:val="en-US"/>
        </w:rPr>
      </w:pPr>
    </w:p>
    <w:p w14:paraId="5654F7E5" w14:textId="2FDCDDF2" w:rsidR="004E31CB" w:rsidRPr="00135E59" w:rsidRDefault="004E31CB" w:rsidP="00FF3FBC">
      <w:pPr>
        <w:spacing w:after="0" w:line="240" w:lineRule="auto"/>
        <w:contextualSpacing/>
        <w:rPr>
          <w:rFonts w:ascii="Times New Roman" w:hAnsi="Times New Roman" w:cs="Times New Roman"/>
          <w:sz w:val="24"/>
          <w:szCs w:val="24"/>
          <w:lang w:val="en-US"/>
        </w:rPr>
      </w:pPr>
      <w:r w:rsidRPr="00135E59">
        <w:rPr>
          <w:rFonts w:ascii="Times New Roman" w:hAnsi="Times New Roman" w:cs="Times New Roman"/>
          <w:sz w:val="24"/>
          <w:szCs w:val="24"/>
          <w:lang w:val="en-US"/>
        </w:rPr>
        <w:t>CLINICAL CASE</w:t>
      </w:r>
    </w:p>
    <w:p w14:paraId="0235CCD5" w14:textId="77777777" w:rsidR="004E31CB" w:rsidRPr="00BA48A8" w:rsidRDefault="004E31CB" w:rsidP="00FF3FBC">
      <w:pPr>
        <w:spacing w:after="0" w:line="240" w:lineRule="auto"/>
        <w:contextualSpacing/>
        <w:rPr>
          <w:rFonts w:ascii="Times New Roman" w:hAnsi="Times New Roman" w:cs="Times New Roman"/>
          <w:b/>
          <w:sz w:val="24"/>
          <w:szCs w:val="24"/>
          <w:lang w:val="en-US"/>
        </w:rPr>
      </w:pPr>
    </w:p>
    <w:p w14:paraId="5C0A0CDE" w14:textId="77777777" w:rsidR="00F278CC" w:rsidRPr="00135E59" w:rsidRDefault="00F278CC" w:rsidP="00FF3FBC">
      <w:pPr>
        <w:spacing w:after="0" w:line="240" w:lineRule="auto"/>
        <w:contextualSpacing/>
        <w:rPr>
          <w:rFonts w:ascii="Times New Roman" w:hAnsi="Times New Roman" w:cs="Times New Roman"/>
          <w:b/>
          <w:sz w:val="24"/>
          <w:szCs w:val="24"/>
          <w:lang w:val="en-US"/>
        </w:rPr>
      </w:pPr>
    </w:p>
    <w:p w14:paraId="36131294" w14:textId="77777777" w:rsidR="008830C5" w:rsidRPr="008830C5" w:rsidRDefault="008830C5" w:rsidP="008830C5">
      <w:pPr>
        <w:ind w:firstLine="709"/>
        <w:contextualSpacing/>
        <w:jc w:val="center"/>
        <w:rPr>
          <w:rFonts w:ascii="Times New Roman" w:hAnsi="Times New Roman" w:cs="Times New Roman"/>
          <w:b/>
          <w:sz w:val="24"/>
          <w:szCs w:val="24"/>
          <w:lang w:val="en-US"/>
        </w:rPr>
      </w:pPr>
      <w:r w:rsidRPr="008830C5">
        <w:rPr>
          <w:rFonts w:ascii="Times New Roman" w:hAnsi="Times New Roman" w:cs="Times New Roman"/>
          <w:b/>
          <w:sz w:val="24"/>
          <w:szCs w:val="28"/>
          <w:lang w:val="en-US"/>
        </w:rPr>
        <w:t>Title of the article</w:t>
      </w:r>
    </w:p>
    <w:p w14:paraId="14BC7CED" w14:textId="77777777" w:rsidR="008830C5" w:rsidRPr="008830C5" w:rsidRDefault="008830C5" w:rsidP="008830C5">
      <w:pPr>
        <w:ind w:firstLine="709"/>
        <w:contextualSpacing/>
        <w:jc w:val="center"/>
        <w:rPr>
          <w:rFonts w:ascii="Times New Roman" w:hAnsi="Times New Roman" w:cs="Times New Roman"/>
          <w:b/>
          <w:sz w:val="24"/>
          <w:szCs w:val="24"/>
          <w:lang w:val="en-US"/>
        </w:rPr>
      </w:pPr>
    </w:p>
    <w:p w14:paraId="1E115CAD" w14:textId="5EEDAD15" w:rsidR="008830C5" w:rsidRPr="00135E59" w:rsidRDefault="008830C5" w:rsidP="008830C5">
      <w:pPr>
        <w:ind w:firstLine="709"/>
        <w:contextualSpacing/>
        <w:jc w:val="center"/>
        <w:rPr>
          <w:rFonts w:ascii="Times New Roman" w:hAnsi="Times New Roman" w:cs="Times New Roman"/>
          <w:bCs/>
          <w:color w:val="121EC6"/>
          <w:sz w:val="24"/>
          <w:szCs w:val="24"/>
          <w:lang w:val="en-US"/>
        </w:rPr>
      </w:pPr>
      <w:r w:rsidRPr="008830C5">
        <w:rPr>
          <w:rFonts w:ascii="Times New Roman" w:hAnsi="Times New Roman" w:cs="Times New Roman"/>
          <w:bCs/>
          <w:color w:val="121EC6"/>
          <w:sz w:val="24"/>
          <w:szCs w:val="24"/>
          <w:lang w:val="en-US"/>
        </w:rPr>
        <w:t xml:space="preserve">Briefly (no more than 20 words) and clearly reflects the </w:t>
      </w:r>
      <w:r w:rsidR="006D15F5">
        <w:rPr>
          <w:rFonts w:ascii="Times New Roman" w:hAnsi="Times New Roman" w:cs="Times New Roman"/>
          <w:bCs/>
          <w:color w:val="121EC6"/>
          <w:sz w:val="24"/>
          <w:szCs w:val="24"/>
          <w:lang w:val="en-US"/>
        </w:rPr>
        <w:t>topic</w:t>
      </w:r>
      <w:r w:rsidRPr="008830C5">
        <w:rPr>
          <w:rFonts w:ascii="Times New Roman" w:hAnsi="Times New Roman" w:cs="Times New Roman"/>
          <w:bCs/>
          <w:color w:val="121EC6"/>
          <w:sz w:val="24"/>
          <w:szCs w:val="24"/>
          <w:lang w:val="en-US"/>
        </w:rPr>
        <w:t>, abbreviations and introductory words ("current view", "to the question", etc.) are not used</w:t>
      </w:r>
      <w:r w:rsidR="006D15F5">
        <w:rPr>
          <w:rFonts w:ascii="Times New Roman" w:hAnsi="Times New Roman" w:cs="Times New Roman"/>
          <w:bCs/>
          <w:color w:val="121EC6"/>
          <w:sz w:val="24"/>
          <w:szCs w:val="24"/>
          <w:lang w:val="en-US"/>
        </w:rPr>
        <w:t xml:space="preserve">, use </w:t>
      </w:r>
      <w:r w:rsidR="006D15F5" w:rsidRPr="006D15F5">
        <w:rPr>
          <w:rFonts w:ascii="Times New Roman" w:hAnsi="Times New Roman" w:cs="Times New Roman"/>
          <w:bCs/>
          <w:color w:val="121EC6"/>
          <w:sz w:val="24"/>
          <w:szCs w:val="24"/>
          <w:lang w:val="en-US"/>
        </w:rPr>
        <w:t>«</w:t>
      </w:r>
      <w:r w:rsidR="006D15F5">
        <w:rPr>
          <w:rFonts w:ascii="Times New Roman" w:hAnsi="Times New Roman" w:cs="Times New Roman"/>
          <w:bCs/>
          <w:color w:val="121EC6"/>
          <w:sz w:val="24"/>
          <w:szCs w:val="24"/>
          <w:lang w:val="en-US"/>
        </w:rPr>
        <w:t>case report</w:t>
      </w:r>
      <w:r w:rsidR="006D15F5" w:rsidRPr="006D15F5">
        <w:rPr>
          <w:rFonts w:ascii="Times New Roman" w:hAnsi="Times New Roman" w:cs="Times New Roman"/>
          <w:bCs/>
          <w:color w:val="121EC6"/>
          <w:sz w:val="24"/>
          <w:szCs w:val="24"/>
          <w:lang w:val="en-US"/>
        </w:rPr>
        <w:t>»</w:t>
      </w:r>
      <w:r w:rsidR="006D15F5">
        <w:rPr>
          <w:rFonts w:ascii="Times New Roman" w:hAnsi="Times New Roman" w:cs="Times New Roman"/>
          <w:bCs/>
          <w:color w:val="121EC6"/>
          <w:sz w:val="24"/>
          <w:szCs w:val="24"/>
          <w:lang w:val="en-US"/>
        </w:rPr>
        <w:t xml:space="preserve"> or </w:t>
      </w:r>
      <w:r w:rsidR="006D15F5" w:rsidRPr="006D15F5">
        <w:rPr>
          <w:rFonts w:ascii="Times New Roman" w:hAnsi="Times New Roman" w:cs="Times New Roman"/>
          <w:bCs/>
          <w:color w:val="121EC6"/>
          <w:sz w:val="24"/>
          <w:szCs w:val="24"/>
          <w:lang w:val="en-US"/>
        </w:rPr>
        <w:t>«</w:t>
      </w:r>
      <w:r w:rsidR="006D15F5">
        <w:rPr>
          <w:rFonts w:ascii="Times New Roman" w:hAnsi="Times New Roman" w:cs="Times New Roman"/>
          <w:bCs/>
          <w:color w:val="121EC6"/>
          <w:sz w:val="24"/>
          <w:szCs w:val="24"/>
          <w:lang w:val="en-US"/>
        </w:rPr>
        <w:t>clinical case</w:t>
      </w:r>
      <w:r w:rsidR="006D15F5" w:rsidRPr="006D15F5">
        <w:rPr>
          <w:rFonts w:ascii="Times New Roman" w:hAnsi="Times New Roman" w:cs="Times New Roman"/>
          <w:bCs/>
          <w:color w:val="121EC6"/>
          <w:sz w:val="24"/>
          <w:szCs w:val="24"/>
          <w:lang w:val="en-US"/>
        </w:rPr>
        <w:t>»</w:t>
      </w:r>
    </w:p>
    <w:p w14:paraId="6CA5DD3F" w14:textId="77777777" w:rsidR="006D15F5" w:rsidRPr="006D15F5" w:rsidRDefault="006D15F5" w:rsidP="006D15F5">
      <w:pPr>
        <w:spacing w:after="0" w:line="240" w:lineRule="auto"/>
        <w:ind w:firstLine="567"/>
        <w:contextualSpacing/>
        <w:jc w:val="center"/>
        <w:rPr>
          <w:rFonts w:ascii="Times New Roman" w:hAnsi="Times New Roman" w:cs="Times New Roman"/>
          <w:b/>
          <w:sz w:val="24"/>
          <w:szCs w:val="24"/>
          <w:lang w:val="en-US"/>
        </w:rPr>
      </w:pPr>
    </w:p>
    <w:p w14:paraId="5812E9D9" w14:textId="55F68053" w:rsidR="006D15F5" w:rsidRPr="0080085E" w:rsidRDefault="006D15F5" w:rsidP="006D15F5">
      <w:pPr>
        <w:spacing w:after="0" w:line="240" w:lineRule="auto"/>
        <w:ind w:firstLine="567"/>
        <w:contextualSpacing/>
        <w:jc w:val="center"/>
        <w:rPr>
          <w:rFonts w:ascii="Times New Roman" w:hAnsi="Times New Roman" w:cs="Times New Roman"/>
          <w:b/>
          <w:sz w:val="24"/>
          <w:szCs w:val="24"/>
          <w:lang w:val="en-US"/>
        </w:rPr>
      </w:pPr>
      <w:r w:rsidRPr="0065246C">
        <w:rPr>
          <w:rFonts w:ascii="Times New Roman" w:hAnsi="Times New Roman" w:cs="Times New Roman"/>
          <w:b/>
          <w:sz w:val="24"/>
          <w:szCs w:val="24"/>
          <w:lang w:val="en-US"/>
        </w:rPr>
        <w:t>Surgical treatment of intracranial epithelioid hemangioendothelioma: a case report</w:t>
      </w:r>
    </w:p>
    <w:p w14:paraId="1B1D24C1" w14:textId="77777777" w:rsidR="008830C5" w:rsidRPr="008830C5" w:rsidRDefault="008830C5" w:rsidP="008830C5">
      <w:pPr>
        <w:spacing w:after="0" w:line="240" w:lineRule="auto"/>
        <w:ind w:firstLine="709"/>
        <w:contextualSpacing/>
        <w:jc w:val="center"/>
        <w:rPr>
          <w:rFonts w:ascii="Times New Roman" w:hAnsi="Times New Roman" w:cs="Times New Roman"/>
          <w:bCs/>
          <w:color w:val="121EC6"/>
          <w:sz w:val="24"/>
          <w:szCs w:val="28"/>
          <w:lang w:val="en-US"/>
        </w:rPr>
      </w:pPr>
    </w:p>
    <w:p w14:paraId="4817B3AA" w14:textId="77777777" w:rsidR="008830C5" w:rsidRPr="008830C5" w:rsidRDefault="008830C5" w:rsidP="008830C5">
      <w:pPr>
        <w:spacing w:after="0" w:line="240" w:lineRule="auto"/>
        <w:ind w:firstLine="709"/>
        <w:contextualSpacing/>
        <w:jc w:val="center"/>
        <w:rPr>
          <w:rFonts w:ascii="Times New Roman" w:hAnsi="Times New Roman" w:cs="Times New Roman"/>
          <w:b/>
          <w:sz w:val="24"/>
          <w:szCs w:val="28"/>
          <w:lang w:val="en-US"/>
        </w:rPr>
      </w:pPr>
    </w:p>
    <w:p w14:paraId="50545966" w14:textId="77777777" w:rsidR="008830C5" w:rsidRPr="008830C5" w:rsidRDefault="008830C5" w:rsidP="008830C5">
      <w:pPr>
        <w:spacing w:after="0" w:line="240" w:lineRule="auto"/>
        <w:ind w:firstLine="709"/>
        <w:contextualSpacing/>
        <w:jc w:val="center"/>
        <w:rPr>
          <w:rFonts w:ascii="Times New Roman" w:hAnsi="Times New Roman" w:cs="Times New Roman"/>
          <w:b/>
          <w:sz w:val="24"/>
          <w:szCs w:val="28"/>
          <w:lang w:val="en-US"/>
        </w:rPr>
      </w:pPr>
      <w:r w:rsidRPr="008830C5">
        <w:rPr>
          <w:rFonts w:ascii="Times New Roman" w:hAnsi="Times New Roman" w:cs="Times New Roman"/>
          <w:b/>
          <w:sz w:val="24"/>
          <w:szCs w:val="28"/>
          <w:lang w:val="en-US"/>
        </w:rPr>
        <w:t>Ivan I. Ivanov</w:t>
      </w:r>
      <w:r w:rsidRPr="008830C5">
        <w:rPr>
          <w:rFonts w:ascii="Times New Roman" w:hAnsi="Times New Roman" w:cs="Times New Roman"/>
          <w:b/>
          <w:sz w:val="24"/>
          <w:szCs w:val="28"/>
          <w:vertAlign w:val="superscript"/>
          <w:lang w:val="en-US"/>
        </w:rPr>
        <w:t>1,2</w:t>
      </w:r>
      <w:r w:rsidRPr="008830C5">
        <w:rPr>
          <w:rFonts w:ascii="Times New Roman" w:hAnsi="Times New Roman" w:cs="Times New Roman"/>
          <w:b/>
          <w:sz w:val="24"/>
          <w:szCs w:val="28"/>
          <w:lang w:val="en-US"/>
        </w:rPr>
        <w:t>, ……</w:t>
      </w:r>
    </w:p>
    <w:p w14:paraId="4EF67353" w14:textId="77777777" w:rsidR="008830C5" w:rsidRPr="008830C5" w:rsidRDefault="008830C5" w:rsidP="008830C5">
      <w:pPr>
        <w:ind w:firstLine="709"/>
        <w:contextualSpacing/>
        <w:jc w:val="center"/>
        <w:rPr>
          <w:rFonts w:ascii="Times New Roman" w:hAnsi="Times New Roman" w:cs="Times New Roman"/>
          <w:color w:val="121EC6"/>
          <w:sz w:val="24"/>
          <w:szCs w:val="24"/>
          <w:lang w:val="en-US"/>
        </w:rPr>
      </w:pPr>
      <w:r w:rsidRPr="008830C5">
        <w:rPr>
          <w:rFonts w:ascii="Times New Roman" w:hAnsi="Times New Roman" w:cs="Times New Roman"/>
          <w:color w:val="121EC6"/>
          <w:sz w:val="24"/>
          <w:szCs w:val="24"/>
          <w:lang w:val="en-US"/>
        </w:rPr>
        <w:t>Full names of authors in English as they were indicated when registering authors in ORCID, Scopus systems</w:t>
      </w:r>
    </w:p>
    <w:p w14:paraId="5FB305C0" w14:textId="77777777" w:rsidR="008830C5" w:rsidRPr="008830C5" w:rsidRDefault="008830C5" w:rsidP="008830C5">
      <w:pPr>
        <w:spacing w:after="0" w:line="240" w:lineRule="auto"/>
        <w:ind w:firstLine="709"/>
        <w:contextualSpacing/>
        <w:jc w:val="center"/>
        <w:rPr>
          <w:rFonts w:ascii="Times New Roman" w:hAnsi="Times New Roman" w:cs="Times New Roman"/>
          <w:color w:val="121EC6"/>
          <w:sz w:val="24"/>
          <w:szCs w:val="28"/>
          <w:lang w:val="en-US"/>
        </w:rPr>
      </w:pPr>
      <w:r w:rsidRPr="008830C5">
        <w:rPr>
          <w:rFonts w:ascii="Times New Roman" w:hAnsi="Times New Roman" w:cs="Times New Roman"/>
          <w:color w:val="121EC6"/>
          <w:sz w:val="24"/>
          <w:szCs w:val="24"/>
          <w:lang w:val="en-US"/>
        </w:rPr>
        <w:t>Name of the institution that is used in citation systems / the university itself recommends for citation</w:t>
      </w:r>
      <w:r w:rsidRPr="008830C5">
        <w:rPr>
          <w:rFonts w:ascii="Times New Roman" w:hAnsi="Times New Roman" w:cs="Times New Roman"/>
          <w:color w:val="121EC6"/>
          <w:sz w:val="24"/>
          <w:szCs w:val="28"/>
          <w:lang w:val="en-US"/>
        </w:rPr>
        <w:t xml:space="preserve">. </w:t>
      </w:r>
    </w:p>
    <w:p w14:paraId="71F08557" w14:textId="77777777" w:rsidR="008830C5" w:rsidRPr="008830C5" w:rsidRDefault="008830C5" w:rsidP="008830C5">
      <w:pPr>
        <w:spacing w:after="0" w:line="240" w:lineRule="auto"/>
        <w:ind w:firstLine="709"/>
        <w:contextualSpacing/>
        <w:jc w:val="center"/>
        <w:rPr>
          <w:rFonts w:ascii="Times New Roman" w:hAnsi="Times New Roman" w:cs="Times New Roman"/>
          <w:bCs/>
          <w:sz w:val="24"/>
          <w:szCs w:val="28"/>
          <w:lang w:val="en-US"/>
        </w:rPr>
      </w:pPr>
    </w:p>
    <w:p w14:paraId="33385EB5" w14:textId="77777777" w:rsidR="008830C5" w:rsidRPr="008830C5" w:rsidRDefault="008830C5" w:rsidP="008830C5">
      <w:pPr>
        <w:spacing w:after="0" w:line="240" w:lineRule="auto"/>
        <w:ind w:firstLine="709"/>
        <w:contextualSpacing/>
        <w:jc w:val="center"/>
        <w:rPr>
          <w:rFonts w:ascii="Times New Roman" w:hAnsi="Times New Roman" w:cs="Times New Roman"/>
          <w:bCs/>
          <w:i/>
          <w:sz w:val="24"/>
          <w:szCs w:val="28"/>
          <w:lang w:val="en-US"/>
        </w:rPr>
      </w:pPr>
      <w:r w:rsidRPr="008830C5">
        <w:rPr>
          <w:rFonts w:ascii="Times New Roman" w:hAnsi="Times New Roman" w:cs="Times New Roman"/>
          <w:bCs/>
          <w:sz w:val="24"/>
          <w:szCs w:val="28"/>
          <w:vertAlign w:val="superscript"/>
          <w:lang w:val="en-US"/>
        </w:rPr>
        <w:t>1</w:t>
      </w:r>
      <w:r w:rsidRPr="008830C5">
        <w:rPr>
          <w:rFonts w:ascii="Times New Roman" w:hAnsi="Times New Roman" w:cs="Times New Roman"/>
          <w:bCs/>
          <w:i/>
          <w:sz w:val="24"/>
          <w:szCs w:val="28"/>
          <w:lang w:val="en-US"/>
        </w:rPr>
        <w:t xml:space="preserve"> Medical University</w:t>
      </w:r>
    </w:p>
    <w:p w14:paraId="14960239" w14:textId="77777777" w:rsidR="008830C5" w:rsidRPr="008830C5" w:rsidRDefault="008830C5" w:rsidP="008830C5">
      <w:pPr>
        <w:ind w:firstLine="709"/>
        <w:contextualSpacing/>
        <w:jc w:val="center"/>
        <w:rPr>
          <w:rFonts w:ascii="Times New Roman" w:hAnsi="Times New Roman" w:cs="Times New Roman"/>
          <w:bCs/>
          <w:i/>
          <w:sz w:val="24"/>
          <w:szCs w:val="24"/>
          <w:lang w:val="en-US"/>
        </w:rPr>
      </w:pPr>
      <w:r w:rsidRPr="008830C5">
        <w:rPr>
          <w:rFonts w:ascii="Times New Roman" w:hAnsi="Times New Roman" w:cs="Times New Roman"/>
          <w:bCs/>
          <w:i/>
          <w:sz w:val="24"/>
          <w:szCs w:val="28"/>
          <w:lang w:val="en-US"/>
        </w:rPr>
        <w:t>street., building, city, post index, Russia</w:t>
      </w:r>
    </w:p>
    <w:p w14:paraId="59E00E96" w14:textId="77777777" w:rsidR="008830C5" w:rsidRPr="008830C5" w:rsidRDefault="008830C5" w:rsidP="008830C5">
      <w:pPr>
        <w:spacing w:after="0" w:line="240" w:lineRule="auto"/>
        <w:ind w:firstLine="709"/>
        <w:contextualSpacing/>
        <w:jc w:val="center"/>
        <w:rPr>
          <w:rFonts w:ascii="Times New Roman" w:hAnsi="Times New Roman" w:cs="Times New Roman"/>
          <w:bCs/>
          <w:i/>
          <w:sz w:val="24"/>
          <w:szCs w:val="28"/>
          <w:lang w:val="en-US"/>
        </w:rPr>
      </w:pPr>
    </w:p>
    <w:p w14:paraId="039C6E15" w14:textId="77777777" w:rsidR="008830C5" w:rsidRPr="008830C5" w:rsidRDefault="008830C5" w:rsidP="008830C5">
      <w:pPr>
        <w:spacing w:after="0" w:line="240" w:lineRule="auto"/>
        <w:ind w:firstLine="709"/>
        <w:jc w:val="center"/>
        <w:rPr>
          <w:rFonts w:ascii="Times New Roman" w:hAnsi="Times New Roman" w:cs="Times New Roman"/>
          <w:i/>
          <w:sz w:val="24"/>
          <w:szCs w:val="28"/>
          <w:lang w:val="en-US"/>
        </w:rPr>
      </w:pPr>
      <w:r w:rsidRPr="008830C5">
        <w:rPr>
          <w:rFonts w:ascii="Times New Roman" w:hAnsi="Times New Roman" w:cs="Times New Roman"/>
          <w:bCs/>
          <w:i/>
          <w:sz w:val="24"/>
          <w:szCs w:val="28"/>
          <w:vertAlign w:val="superscript"/>
          <w:lang w:val="en-US"/>
        </w:rPr>
        <w:t>2</w:t>
      </w:r>
      <w:r w:rsidRPr="008830C5">
        <w:rPr>
          <w:rFonts w:ascii="Times New Roman" w:hAnsi="Times New Roman" w:cs="Times New Roman"/>
          <w:i/>
          <w:sz w:val="24"/>
          <w:szCs w:val="28"/>
          <w:lang w:val="en-US"/>
        </w:rPr>
        <w:t xml:space="preserve">State Research Institute </w:t>
      </w:r>
      <w:r w:rsidRPr="008830C5">
        <w:rPr>
          <w:rFonts w:ascii="Times New Roman" w:hAnsi="Times New Roman" w:cs="Times New Roman"/>
          <w:i/>
          <w:sz w:val="24"/>
          <w:szCs w:val="24"/>
          <w:lang w:val="en-US"/>
        </w:rPr>
        <w:t>..</w:t>
      </w:r>
      <w:r w:rsidRPr="008830C5">
        <w:rPr>
          <w:rFonts w:ascii="Times New Roman" w:hAnsi="Times New Roman" w:cs="Times New Roman"/>
          <w:i/>
          <w:sz w:val="24"/>
          <w:szCs w:val="28"/>
          <w:lang w:val="en-US"/>
        </w:rPr>
        <w:t>.</w:t>
      </w:r>
    </w:p>
    <w:p w14:paraId="2337CA16" w14:textId="77777777" w:rsidR="008830C5" w:rsidRPr="008830C5" w:rsidRDefault="008830C5" w:rsidP="008830C5">
      <w:pPr>
        <w:spacing w:after="0" w:line="240" w:lineRule="auto"/>
        <w:ind w:firstLine="709"/>
        <w:jc w:val="center"/>
        <w:rPr>
          <w:rFonts w:ascii="Times New Roman" w:hAnsi="Times New Roman" w:cs="Times New Roman"/>
          <w:i/>
          <w:sz w:val="24"/>
          <w:szCs w:val="28"/>
          <w:lang w:val="en-US"/>
        </w:rPr>
      </w:pPr>
      <w:r w:rsidRPr="008830C5">
        <w:rPr>
          <w:rFonts w:ascii="Times New Roman" w:hAnsi="Times New Roman" w:cs="Times New Roman"/>
          <w:bCs/>
          <w:i/>
          <w:sz w:val="24"/>
          <w:szCs w:val="28"/>
          <w:lang w:val="en-US"/>
        </w:rPr>
        <w:t>street., building, city, post index,</w:t>
      </w:r>
      <w:r w:rsidRPr="008830C5">
        <w:rPr>
          <w:rFonts w:ascii="Times New Roman" w:hAnsi="Times New Roman" w:cs="Times New Roman"/>
          <w:i/>
          <w:sz w:val="24"/>
          <w:szCs w:val="28"/>
          <w:lang w:val="en-US"/>
        </w:rPr>
        <w:t xml:space="preserve"> Russia</w:t>
      </w:r>
    </w:p>
    <w:p w14:paraId="5CE40F13" w14:textId="77777777" w:rsidR="00F278CC" w:rsidRPr="008830C5" w:rsidRDefault="00F278CC" w:rsidP="00F278CC">
      <w:pPr>
        <w:spacing w:after="0" w:line="240" w:lineRule="auto"/>
        <w:ind w:firstLine="709"/>
        <w:contextualSpacing/>
        <w:jc w:val="both"/>
        <w:rPr>
          <w:rFonts w:ascii="Times New Roman" w:eastAsia="Calibri" w:hAnsi="Times New Roman" w:cs="Times New Roman"/>
          <w:b/>
          <w:sz w:val="24"/>
          <w:szCs w:val="24"/>
          <w:lang w:val="en-US" w:eastAsia="ru-RU"/>
        </w:rPr>
      </w:pPr>
    </w:p>
    <w:p w14:paraId="342335DA" w14:textId="77777777" w:rsidR="00F278CC" w:rsidRPr="008830C5" w:rsidRDefault="00F278CC" w:rsidP="00F278CC">
      <w:pPr>
        <w:spacing w:after="0" w:line="240" w:lineRule="auto"/>
        <w:ind w:firstLine="709"/>
        <w:contextualSpacing/>
        <w:jc w:val="both"/>
        <w:rPr>
          <w:rFonts w:ascii="Times New Roman" w:eastAsia="Calibri" w:hAnsi="Times New Roman" w:cs="Times New Roman"/>
          <w:b/>
          <w:sz w:val="24"/>
          <w:szCs w:val="24"/>
          <w:lang w:val="en-US" w:eastAsia="ru-RU"/>
        </w:rPr>
      </w:pPr>
    </w:p>
    <w:p w14:paraId="3053844B" w14:textId="77777777" w:rsidR="00441440" w:rsidRPr="00135E59" w:rsidRDefault="00441440" w:rsidP="00441440">
      <w:pPr>
        <w:spacing w:after="0" w:line="240" w:lineRule="auto"/>
        <w:ind w:firstLine="709"/>
        <w:jc w:val="both"/>
        <w:rPr>
          <w:rFonts w:ascii="Times New Roman" w:eastAsia="Calibri" w:hAnsi="Times New Roman" w:cs="Times New Roman"/>
          <w:b/>
          <w:sz w:val="24"/>
          <w:szCs w:val="24"/>
          <w:lang w:val="en-US" w:eastAsia="ru-RU"/>
        </w:rPr>
      </w:pPr>
    </w:p>
    <w:p w14:paraId="68BA4AD9" w14:textId="58774DF2" w:rsidR="00542EA2" w:rsidRPr="006D15F5" w:rsidRDefault="00542EA2" w:rsidP="00441440">
      <w:pPr>
        <w:spacing w:after="0" w:line="240" w:lineRule="auto"/>
        <w:contextualSpacing/>
        <w:jc w:val="both"/>
        <w:rPr>
          <w:rFonts w:ascii="Times New Roman" w:hAnsi="Times New Roman" w:cs="Times New Roman"/>
          <w:b/>
          <w:color w:val="262626"/>
          <w:sz w:val="24"/>
          <w:szCs w:val="24"/>
          <w:lang w:val="en-US"/>
        </w:rPr>
      </w:pPr>
      <w:r w:rsidRPr="009A68C9">
        <w:rPr>
          <w:rFonts w:ascii="Times New Roman" w:hAnsi="Times New Roman" w:cs="Times New Roman"/>
          <w:b/>
          <w:color w:val="262626"/>
          <w:sz w:val="24"/>
          <w:szCs w:val="24"/>
          <w:lang w:val="en-US"/>
        </w:rPr>
        <w:t>Abstract</w:t>
      </w:r>
    </w:p>
    <w:p w14:paraId="6C9E1349" w14:textId="77777777" w:rsidR="00441440" w:rsidRPr="006D15F5" w:rsidRDefault="00441440" w:rsidP="00441440">
      <w:pPr>
        <w:spacing w:after="0" w:line="240" w:lineRule="auto"/>
        <w:jc w:val="both"/>
        <w:rPr>
          <w:rFonts w:ascii="Times New Roman" w:hAnsi="Times New Roman" w:cs="Times New Roman"/>
          <w:color w:val="262626"/>
          <w:sz w:val="24"/>
          <w:szCs w:val="24"/>
          <w:lang w:val="en-US"/>
        </w:rPr>
      </w:pPr>
    </w:p>
    <w:p w14:paraId="17306E29" w14:textId="388436AD" w:rsidR="006D15F5" w:rsidRDefault="006D15F5" w:rsidP="00441440">
      <w:pPr>
        <w:spacing w:after="0" w:line="240" w:lineRule="auto"/>
        <w:jc w:val="both"/>
        <w:rPr>
          <w:rFonts w:ascii="Times New Roman" w:eastAsia="Calibri" w:hAnsi="Times New Roman" w:cs="Times New Roman"/>
          <w:bCs/>
          <w:color w:val="121EC6"/>
          <w:sz w:val="24"/>
          <w:szCs w:val="24"/>
          <w:lang w:val="en-US" w:eastAsia="ru-RU"/>
        </w:rPr>
      </w:pPr>
      <w:r w:rsidRPr="006D15F5">
        <w:rPr>
          <w:rFonts w:ascii="Times New Roman" w:eastAsia="Calibri" w:hAnsi="Times New Roman" w:cs="Times New Roman"/>
          <w:bCs/>
          <w:color w:val="121EC6"/>
          <w:sz w:val="24"/>
          <w:szCs w:val="24"/>
          <w:lang w:val="en-US" w:eastAsia="ru-RU"/>
        </w:rPr>
        <w:t xml:space="preserve">Brief rationale for the uniqueness of the clinical </w:t>
      </w:r>
      <w:r>
        <w:rPr>
          <w:rFonts w:ascii="Times New Roman" w:eastAsia="Calibri" w:hAnsi="Times New Roman" w:cs="Times New Roman"/>
          <w:bCs/>
          <w:color w:val="121EC6"/>
          <w:sz w:val="24"/>
          <w:szCs w:val="24"/>
          <w:lang w:val="en-US" w:eastAsia="ru-RU"/>
        </w:rPr>
        <w:t>case in 140-150 words. Structured abstract.</w:t>
      </w:r>
    </w:p>
    <w:p w14:paraId="39FA3662" w14:textId="77777777" w:rsidR="006D15F5" w:rsidRPr="006D15F5" w:rsidRDefault="006D15F5" w:rsidP="00441440">
      <w:pPr>
        <w:spacing w:after="0" w:line="240" w:lineRule="auto"/>
        <w:jc w:val="both"/>
        <w:rPr>
          <w:rFonts w:ascii="Times New Roman" w:eastAsia="Calibri" w:hAnsi="Times New Roman" w:cs="Times New Roman"/>
          <w:bCs/>
          <w:color w:val="121EC6"/>
          <w:sz w:val="24"/>
          <w:szCs w:val="24"/>
          <w:lang w:val="en-US" w:eastAsia="ru-RU"/>
        </w:rPr>
      </w:pPr>
    </w:p>
    <w:p w14:paraId="73E0DE90" w14:textId="77777777" w:rsidR="006D15F5" w:rsidRPr="006D15F5" w:rsidRDefault="006D15F5" w:rsidP="00441440">
      <w:pPr>
        <w:spacing w:after="0" w:line="240" w:lineRule="auto"/>
        <w:jc w:val="both"/>
        <w:rPr>
          <w:rFonts w:ascii="Times New Roman" w:eastAsia="Calibri" w:hAnsi="Times New Roman" w:cs="Times New Roman"/>
          <w:bCs/>
          <w:color w:val="121EC6"/>
          <w:sz w:val="24"/>
          <w:szCs w:val="24"/>
          <w:lang w:val="en-US" w:eastAsia="ru-RU"/>
        </w:rPr>
      </w:pPr>
    </w:p>
    <w:p w14:paraId="5077FF66" w14:textId="07CB5321" w:rsidR="0065246C" w:rsidRPr="00135E59" w:rsidRDefault="0065246C" w:rsidP="00441440">
      <w:pPr>
        <w:spacing w:after="0" w:line="240" w:lineRule="auto"/>
        <w:jc w:val="both"/>
        <w:rPr>
          <w:rFonts w:ascii="Times New Roman" w:hAnsi="Times New Roman" w:cs="Times New Roman"/>
          <w:color w:val="262626"/>
          <w:sz w:val="24"/>
          <w:szCs w:val="24"/>
          <w:lang w:val="en-US"/>
        </w:rPr>
      </w:pPr>
      <w:r w:rsidRPr="0065246C">
        <w:rPr>
          <w:rFonts w:ascii="Times New Roman" w:hAnsi="Times New Roman" w:cs="Times New Roman"/>
          <w:b/>
          <w:color w:val="262626"/>
          <w:sz w:val="24"/>
          <w:szCs w:val="24"/>
          <w:lang w:val="en-US"/>
        </w:rPr>
        <w:t>Case</w:t>
      </w:r>
      <w:r w:rsidRPr="0061430D">
        <w:rPr>
          <w:rFonts w:ascii="Times New Roman" w:hAnsi="Times New Roman" w:cs="Times New Roman"/>
          <w:b/>
          <w:color w:val="262626"/>
          <w:sz w:val="24"/>
          <w:szCs w:val="24"/>
          <w:lang w:val="en-US"/>
        </w:rPr>
        <w:t xml:space="preserve"> </w:t>
      </w:r>
      <w:r w:rsidRPr="0065246C">
        <w:rPr>
          <w:rFonts w:ascii="Times New Roman" w:hAnsi="Times New Roman" w:cs="Times New Roman"/>
          <w:b/>
          <w:color w:val="262626"/>
          <w:sz w:val="24"/>
          <w:szCs w:val="24"/>
          <w:lang w:val="en-US"/>
        </w:rPr>
        <w:t>repor</w:t>
      </w:r>
      <w:r w:rsidR="006D15F5">
        <w:rPr>
          <w:rFonts w:ascii="Times New Roman" w:hAnsi="Times New Roman" w:cs="Times New Roman"/>
          <w:b/>
          <w:color w:val="262626"/>
          <w:sz w:val="24"/>
          <w:szCs w:val="24"/>
          <w:lang w:val="en-US"/>
        </w:rPr>
        <w:t>t.</w:t>
      </w:r>
    </w:p>
    <w:p w14:paraId="1F106DA8" w14:textId="77777777" w:rsidR="00441440" w:rsidRPr="0061430D" w:rsidRDefault="00441440" w:rsidP="00441440">
      <w:pPr>
        <w:spacing w:after="0" w:line="240" w:lineRule="auto"/>
        <w:jc w:val="both"/>
        <w:rPr>
          <w:rFonts w:ascii="Times New Roman" w:hAnsi="Times New Roman" w:cs="Times New Roman"/>
          <w:color w:val="262626"/>
          <w:sz w:val="24"/>
          <w:szCs w:val="24"/>
          <w:lang w:val="en-US"/>
        </w:rPr>
      </w:pPr>
    </w:p>
    <w:p w14:paraId="2649660A" w14:textId="6DF7481B" w:rsidR="00117EDA" w:rsidRPr="0061430D" w:rsidRDefault="0065246C" w:rsidP="00441440">
      <w:pPr>
        <w:spacing w:after="0" w:line="240" w:lineRule="auto"/>
        <w:jc w:val="both"/>
        <w:rPr>
          <w:rFonts w:ascii="Times New Roman" w:hAnsi="Times New Roman" w:cs="Times New Roman"/>
          <w:color w:val="262626"/>
          <w:sz w:val="24"/>
          <w:szCs w:val="24"/>
          <w:lang w:val="en-US"/>
        </w:rPr>
      </w:pPr>
      <w:r w:rsidRPr="0065246C">
        <w:rPr>
          <w:rFonts w:ascii="Times New Roman" w:hAnsi="Times New Roman" w:cs="Times New Roman"/>
          <w:b/>
          <w:color w:val="262626"/>
          <w:sz w:val="24"/>
          <w:szCs w:val="24"/>
          <w:lang w:val="en-US"/>
        </w:rPr>
        <w:t>Discussion</w:t>
      </w:r>
      <w:r w:rsidRPr="0061430D">
        <w:rPr>
          <w:rFonts w:ascii="Times New Roman" w:hAnsi="Times New Roman" w:cs="Times New Roman"/>
          <w:b/>
          <w:color w:val="262626"/>
          <w:sz w:val="24"/>
          <w:szCs w:val="24"/>
          <w:lang w:val="en-US"/>
        </w:rPr>
        <w:t>.</w:t>
      </w:r>
      <w:r w:rsidRPr="0061430D">
        <w:rPr>
          <w:rFonts w:ascii="Times New Roman" w:hAnsi="Times New Roman" w:cs="Times New Roman"/>
          <w:color w:val="262626"/>
          <w:sz w:val="24"/>
          <w:szCs w:val="24"/>
          <w:lang w:val="en-US"/>
        </w:rPr>
        <w:t xml:space="preserve"> </w:t>
      </w:r>
    </w:p>
    <w:p w14:paraId="5C8B386E" w14:textId="77777777" w:rsidR="00441440" w:rsidRPr="0061430D" w:rsidRDefault="00441440" w:rsidP="00441440">
      <w:pPr>
        <w:spacing w:after="0" w:line="240" w:lineRule="auto"/>
        <w:ind w:firstLine="567"/>
        <w:jc w:val="both"/>
        <w:rPr>
          <w:rFonts w:ascii="Times New Roman" w:hAnsi="Times New Roman" w:cs="Times New Roman"/>
          <w:b/>
          <w:i/>
          <w:color w:val="262626"/>
          <w:sz w:val="24"/>
          <w:szCs w:val="24"/>
          <w:lang w:val="en-US"/>
        </w:rPr>
      </w:pPr>
    </w:p>
    <w:p w14:paraId="505A0BA3" w14:textId="77777777" w:rsidR="006D15F5" w:rsidRDefault="006D15F5" w:rsidP="0027544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rFonts w:ascii="Times New Roman" w:hAnsi="Times New Roman" w:cs="Times New Roman"/>
          <w:b/>
          <w:color w:val="000000"/>
          <w:sz w:val="24"/>
          <w:szCs w:val="24"/>
          <w:lang w:val="en-US"/>
        </w:rPr>
      </w:pPr>
    </w:p>
    <w:p w14:paraId="327DF47D" w14:textId="12CD4690" w:rsidR="00117EDA" w:rsidRPr="004A58F3" w:rsidRDefault="00117EDA" w:rsidP="0027544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rFonts w:ascii="Times New Roman" w:hAnsi="Times New Roman" w:cs="Times New Roman"/>
          <w:bCs/>
          <w:color w:val="121EC6"/>
          <w:sz w:val="24"/>
          <w:szCs w:val="24"/>
        </w:rPr>
      </w:pPr>
      <w:r w:rsidRPr="0065246C">
        <w:rPr>
          <w:rFonts w:ascii="Times New Roman" w:hAnsi="Times New Roman" w:cs="Times New Roman"/>
          <w:b/>
          <w:color w:val="000000"/>
          <w:sz w:val="24"/>
          <w:szCs w:val="24"/>
          <w:lang w:val="en-US"/>
        </w:rPr>
        <w:t>Keywords:</w:t>
      </w:r>
      <w:r w:rsidR="0065246C" w:rsidRPr="0065246C">
        <w:rPr>
          <w:rFonts w:ascii="Times New Roman" w:hAnsi="Times New Roman" w:cs="Times New Roman"/>
          <w:bCs/>
          <w:sz w:val="24"/>
          <w:szCs w:val="24"/>
          <w:lang w:val="en-US"/>
        </w:rPr>
        <w:t xml:space="preserve"> </w:t>
      </w:r>
      <w:r w:rsidR="004A58F3" w:rsidRPr="004A58F3">
        <w:rPr>
          <w:rFonts w:ascii="Times New Roman" w:hAnsi="Times New Roman" w:cs="Times New Roman"/>
          <w:bCs/>
          <w:color w:val="121EC6"/>
          <w:sz w:val="24"/>
          <w:szCs w:val="24"/>
          <w:lang w:val="en-US"/>
        </w:rPr>
        <w:t>5-8 words / word combinations that are not repeated in the title of the article</w:t>
      </w:r>
    </w:p>
    <w:p w14:paraId="3435F167" w14:textId="77777777" w:rsidR="00441440" w:rsidRPr="0061430D" w:rsidRDefault="00441440" w:rsidP="00275444">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contextualSpacing/>
        <w:rPr>
          <w:rFonts w:ascii="Times New Roman" w:hAnsi="Times New Roman" w:cs="Times New Roman"/>
          <w:b/>
          <w:color w:val="000000"/>
          <w:sz w:val="24"/>
          <w:szCs w:val="24"/>
          <w:lang w:val="en-US"/>
        </w:rPr>
      </w:pPr>
    </w:p>
    <w:p w14:paraId="08F336CF" w14:textId="77777777" w:rsidR="006D15F5" w:rsidRDefault="006D15F5" w:rsidP="00F34ECC">
      <w:pPr>
        <w:shd w:val="clear" w:color="auto" w:fill="FFFFFF"/>
        <w:spacing w:after="0" w:line="240" w:lineRule="auto"/>
        <w:contextualSpacing/>
        <w:rPr>
          <w:rFonts w:ascii="Times New Roman" w:hAnsi="Times New Roman" w:cs="Times New Roman"/>
          <w:color w:val="000000"/>
          <w:sz w:val="24"/>
          <w:szCs w:val="24"/>
          <w:lang w:val="en-US"/>
        </w:rPr>
      </w:pPr>
    </w:p>
    <w:p w14:paraId="61C23D0A" w14:textId="77777777" w:rsidR="006D15F5" w:rsidRDefault="006D15F5" w:rsidP="00F34ECC">
      <w:pPr>
        <w:shd w:val="clear" w:color="auto" w:fill="FFFFFF"/>
        <w:spacing w:after="0" w:line="240" w:lineRule="auto"/>
        <w:contextualSpacing/>
        <w:rPr>
          <w:rFonts w:ascii="Times New Roman" w:hAnsi="Times New Roman" w:cs="Times New Roman"/>
          <w:color w:val="000000"/>
          <w:sz w:val="24"/>
          <w:szCs w:val="24"/>
          <w:lang w:val="en-US"/>
        </w:rPr>
      </w:pPr>
    </w:p>
    <w:p w14:paraId="6540F554" w14:textId="345CA8BD" w:rsidR="00117EDA" w:rsidRPr="00117EDA" w:rsidRDefault="00117EDA" w:rsidP="00F34ECC">
      <w:pPr>
        <w:shd w:val="clear" w:color="auto" w:fill="FFFFFF"/>
        <w:spacing w:after="0" w:line="240" w:lineRule="auto"/>
        <w:contextualSpacing/>
        <w:rPr>
          <w:rFonts w:ascii="Times New Roman" w:hAnsi="Times New Roman" w:cs="Times New Roman"/>
          <w:color w:val="000000"/>
          <w:sz w:val="24"/>
          <w:szCs w:val="24"/>
          <w:lang w:val="en-US"/>
        </w:rPr>
      </w:pPr>
      <w:r w:rsidRPr="00117EDA">
        <w:rPr>
          <w:rFonts w:ascii="Times New Roman" w:hAnsi="Times New Roman" w:cs="Times New Roman"/>
          <w:color w:val="000000"/>
          <w:sz w:val="24"/>
          <w:szCs w:val="24"/>
          <w:lang w:val="en-US"/>
        </w:rPr>
        <w:t>CONTACT INFORMATION:</w:t>
      </w:r>
    </w:p>
    <w:p w14:paraId="4E67CEC5" w14:textId="77777777" w:rsidR="00441440" w:rsidRPr="00441440" w:rsidRDefault="00441440" w:rsidP="00441440">
      <w:pPr>
        <w:spacing w:after="0" w:line="240" w:lineRule="auto"/>
        <w:jc w:val="both"/>
        <w:rPr>
          <w:rFonts w:ascii="Times New Roman" w:eastAsia="Calibri" w:hAnsi="Times New Roman" w:cs="Times New Roman"/>
          <w:i/>
          <w:sz w:val="24"/>
          <w:szCs w:val="24"/>
          <w:lang w:val="en-US" w:eastAsia="ru-RU"/>
        </w:rPr>
      </w:pPr>
      <w:r w:rsidRPr="00441440">
        <w:rPr>
          <w:rFonts w:ascii="Times New Roman" w:eastAsia="Calibri" w:hAnsi="Times New Roman" w:cs="Times New Roman"/>
          <w:b/>
          <w:sz w:val="24"/>
          <w:szCs w:val="24"/>
          <w:lang w:val="en-US" w:eastAsia="ru-RU"/>
        </w:rPr>
        <w:t>Ivan I. Ivanov</w:t>
      </w:r>
      <w:r w:rsidRPr="00441440">
        <w:rPr>
          <w:rFonts w:ascii="Times New Roman" w:eastAsia="Calibri" w:hAnsi="Times New Roman" w:cs="Times New Roman"/>
          <w:sz w:val="24"/>
          <w:szCs w:val="24"/>
          <w:lang w:val="en-US" w:eastAsia="ru-RU"/>
        </w:rPr>
        <w:t>, Cand. of Sci. (Medicine), Associate Professor, …Medical University; Leading Researcher,</w:t>
      </w:r>
      <w:r w:rsidRPr="00441440">
        <w:rPr>
          <w:rFonts w:ascii="Times New Roman" w:eastAsia="Calibri" w:hAnsi="Times New Roman" w:cs="Times New Roman"/>
          <w:bCs/>
          <w:i/>
          <w:sz w:val="24"/>
          <w:szCs w:val="24"/>
          <w:vertAlign w:val="superscript"/>
          <w:lang w:val="en-US" w:eastAsia="ru-RU"/>
        </w:rPr>
        <w:t xml:space="preserve"> </w:t>
      </w:r>
      <w:r w:rsidRPr="00441440">
        <w:rPr>
          <w:rFonts w:ascii="Times New Roman" w:eastAsia="Calibri" w:hAnsi="Times New Roman" w:cs="Times New Roman"/>
          <w:sz w:val="24"/>
          <w:szCs w:val="24"/>
          <w:lang w:val="en-US" w:eastAsia="ru-RU"/>
        </w:rPr>
        <w:t>State Research Institute of  …</w:t>
      </w:r>
    </w:p>
    <w:p w14:paraId="7F743421"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Address:</w:t>
      </w:r>
      <w:r w:rsidRPr="00441440">
        <w:rPr>
          <w:rFonts w:ascii="Times New Roman" w:eastAsia="Calibri" w:hAnsi="Times New Roman" w:cs="Times New Roman"/>
          <w:sz w:val="24"/>
          <w:szCs w:val="24"/>
          <w:lang w:val="en-US" w:eastAsia="ru-RU"/>
        </w:rPr>
        <w:t xml:space="preserve"> …</w:t>
      </w:r>
    </w:p>
    <w:p w14:paraId="2800CAA7"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b/>
          <w:sz w:val="24"/>
          <w:szCs w:val="24"/>
          <w:lang w:val="en-US" w:eastAsia="ru-RU"/>
        </w:rPr>
        <w:t>E-mail:</w:t>
      </w:r>
      <w:r w:rsidRPr="00441440">
        <w:rPr>
          <w:rFonts w:ascii="Times New Roman" w:eastAsia="Calibri" w:hAnsi="Times New Roman" w:cs="Times New Roman"/>
          <w:sz w:val="24"/>
          <w:szCs w:val="24"/>
          <w:lang w:val="en-US" w:eastAsia="ru-RU"/>
        </w:rPr>
        <w:t xml:space="preserve"> …</w:t>
      </w:r>
    </w:p>
    <w:p w14:paraId="681B60F8" w14:textId="77777777" w:rsidR="00C0719F" w:rsidRPr="00FC1AA0" w:rsidRDefault="00C0719F" w:rsidP="00441440">
      <w:pPr>
        <w:spacing w:after="0" w:line="240" w:lineRule="auto"/>
        <w:contextualSpacing/>
        <w:rPr>
          <w:rFonts w:ascii="Times New Roman" w:hAnsi="Times New Roman" w:cs="Times New Roman"/>
          <w:color w:val="000000"/>
          <w:sz w:val="24"/>
          <w:szCs w:val="24"/>
          <w:lang w:val="en-US"/>
        </w:rPr>
      </w:pPr>
    </w:p>
    <w:p w14:paraId="7B6FF02D" w14:textId="37EEEB65" w:rsidR="00577A1F" w:rsidRPr="00486E57" w:rsidRDefault="00577A1F" w:rsidP="00577A1F">
      <w:pPr>
        <w:spacing w:after="0" w:line="240" w:lineRule="auto"/>
        <w:contextualSpacing/>
        <w:jc w:val="both"/>
        <w:rPr>
          <w:rFonts w:ascii="Times New Roman" w:hAnsi="Times New Roman" w:cs="Times New Roman"/>
          <w:b/>
          <w:sz w:val="24"/>
          <w:szCs w:val="24"/>
          <w:lang w:val="en-US"/>
        </w:rPr>
      </w:pPr>
      <w:r w:rsidRPr="009A4AB0">
        <w:rPr>
          <w:rFonts w:ascii="Times New Roman" w:hAnsi="Times New Roman" w:cs="Times New Roman"/>
          <w:b/>
          <w:sz w:val="24"/>
          <w:szCs w:val="24"/>
          <w:lang w:val="en-US"/>
        </w:rPr>
        <w:t>Compliance with ethical standards</w:t>
      </w:r>
      <w:r w:rsidRPr="00486E57">
        <w:rPr>
          <w:rFonts w:ascii="Times New Roman" w:hAnsi="Times New Roman" w:cs="Times New Roman"/>
          <w:b/>
          <w:sz w:val="24"/>
          <w:szCs w:val="24"/>
          <w:lang w:val="en-US"/>
        </w:rPr>
        <w:t xml:space="preserve">. </w:t>
      </w:r>
      <w:r w:rsidRPr="00F36DDB">
        <w:rPr>
          <w:rFonts w:ascii="Times New Roman" w:hAnsi="Times New Roman" w:cs="Times New Roman"/>
          <w:sz w:val="24"/>
          <w:szCs w:val="24"/>
          <w:lang w:val="en-US"/>
        </w:rPr>
        <w:t>Consent statement. The patient consented to</w:t>
      </w:r>
      <w:r>
        <w:rPr>
          <w:rFonts w:ascii="Times New Roman" w:hAnsi="Times New Roman" w:cs="Times New Roman"/>
          <w:sz w:val="24"/>
          <w:szCs w:val="24"/>
          <w:lang w:val="en-US"/>
        </w:rPr>
        <w:t xml:space="preserve"> the publication of the article</w:t>
      </w:r>
      <w:r w:rsidRPr="00F36DDB">
        <w:rPr>
          <w:rFonts w:ascii="Times New Roman" w:hAnsi="Times New Roman" w:cs="Times New Roman"/>
          <w:sz w:val="24"/>
          <w:szCs w:val="24"/>
          <w:lang w:val="en-US"/>
        </w:rPr>
        <w:t xml:space="preserve"> “</w:t>
      </w:r>
      <w:r>
        <w:rPr>
          <w:rFonts w:ascii="Times New Roman" w:hAnsi="Times New Roman" w:cs="Times New Roman"/>
          <w:sz w:val="24"/>
          <w:szCs w:val="24"/>
          <w:lang w:val="en-US"/>
        </w:rPr>
        <w:t>…</w:t>
      </w:r>
      <w:r w:rsidRPr="00751A37">
        <w:rPr>
          <w:rFonts w:ascii="Times New Roman" w:hAnsi="Times New Roman" w:cs="Times New Roman"/>
          <w:sz w:val="24"/>
          <w:szCs w:val="24"/>
          <w:lang w:val="en-US"/>
        </w:rPr>
        <w:t>” in</w:t>
      </w:r>
      <w:r w:rsidRPr="00F36DDB">
        <w:rPr>
          <w:rFonts w:ascii="Times New Roman" w:hAnsi="Times New Roman" w:cs="Times New Roman"/>
          <w:sz w:val="24"/>
          <w:szCs w:val="24"/>
          <w:lang w:val="en-US"/>
        </w:rPr>
        <w:t xml:space="preserve"> the “Sechenov Medical Journal”.</w:t>
      </w:r>
      <w:r w:rsidRPr="009A4AB0">
        <w:rPr>
          <w:rFonts w:ascii="Times New Roman" w:hAnsi="Times New Roman" w:cs="Times New Roman"/>
          <w:sz w:val="24"/>
          <w:szCs w:val="24"/>
          <w:lang w:val="en-US"/>
        </w:rPr>
        <w:t xml:space="preserve"> </w:t>
      </w:r>
    </w:p>
    <w:p w14:paraId="31934FFA" w14:textId="77777777" w:rsidR="00577A1F" w:rsidRPr="00577A1F" w:rsidRDefault="00577A1F" w:rsidP="00441440">
      <w:pPr>
        <w:spacing w:after="0" w:line="240" w:lineRule="auto"/>
        <w:contextualSpacing/>
        <w:jc w:val="both"/>
        <w:rPr>
          <w:rFonts w:ascii="Times New Roman" w:eastAsia="Calibri" w:hAnsi="Times New Roman" w:cs="Times New Roman"/>
          <w:b/>
          <w:sz w:val="24"/>
          <w:szCs w:val="24"/>
          <w:lang w:val="en-US" w:eastAsia="ru-RU"/>
        </w:rPr>
      </w:pPr>
    </w:p>
    <w:p w14:paraId="435353AB" w14:textId="09602BB0" w:rsidR="00441440" w:rsidRPr="00135E59" w:rsidRDefault="00441440" w:rsidP="00441440">
      <w:pPr>
        <w:spacing w:after="0" w:line="240" w:lineRule="auto"/>
        <w:contextualSpacing/>
        <w:jc w:val="both"/>
        <w:rPr>
          <w:rFonts w:ascii="Times New Roman" w:eastAsia="Calibri" w:hAnsi="Times New Roman" w:cs="Times New Roman"/>
          <w:color w:val="FF0000"/>
          <w:sz w:val="24"/>
          <w:szCs w:val="24"/>
          <w:lang w:val="en-US" w:eastAsia="ru-RU"/>
        </w:rPr>
      </w:pPr>
      <w:r w:rsidRPr="00441440">
        <w:rPr>
          <w:rFonts w:ascii="Times New Roman" w:eastAsia="Calibri" w:hAnsi="Times New Roman" w:cs="Times New Roman"/>
          <w:b/>
          <w:sz w:val="24"/>
          <w:szCs w:val="24"/>
          <w:lang w:val="en-US" w:eastAsia="ru-RU"/>
        </w:rPr>
        <w:lastRenderedPageBreak/>
        <w:t>Conflict</w:t>
      </w:r>
      <w:r w:rsidRPr="00135E59">
        <w:rPr>
          <w:rFonts w:ascii="Times New Roman" w:eastAsia="Calibri" w:hAnsi="Times New Roman" w:cs="Times New Roman"/>
          <w:b/>
          <w:sz w:val="24"/>
          <w:szCs w:val="24"/>
          <w:lang w:val="en-US" w:eastAsia="ru-RU"/>
        </w:rPr>
        <w:t xml:space="preserve"> </w:t>
      </w:r>
      <w:r w:rsidRPr="00441440">
        <w:rPr>
          <w:rFonts w:ascii="Times New Roman" w:eastAsia="Calibri" w:hAnsi="Times New Roman" w:cs="Times New Roman"/>
          <w:b/>
          <w:sz w:val="24"/>
          <w:szCs w:val="24"/>
          <w:lang w:val="en-US" w:eastAsia="ru-RU"/>
        </w:rPr>
        <w:t>of</w:t>
      </w:r>
      <w:r w:rsidRPr="00135E59">
        <w:rPr>
          <w:rFonts w:ascii="Times New Roman" w:eastAsia="Calibri" w:hAnsi="Times New Roman" w:cs="Times New Roman"/>
          <w:b/>
          <w:sz w:val="24"/>
          <w:szCs w:val="24"/>
          <w:lang w:val="en-US" w:eastAsia="ru-RU"/>
        </w:rPr>
        <w:t xml:space="preserve"> </w:t>
      </w:r>
      <w:r w:rsidRPr="00441440">
        <w:rPr>
          <w:rFonts w:ascii="Times New Roman" w:eastAsia="Calibri" w:hAnsi="Times New Roman" w:cs="Times New Roman"/>
          <w:b/>
          <w:sz w:val="24"/>
          <w:szCs w:val="24"/>
          <w:lang w:val="en-US" w:eastAsia="ru-RU"/>
        </w:rPr>
        <w:t>interest</w:t>
      </w:r>
      <w:r w:rsidRPr="00135E59">
        <w:rPr>
          <w:rFonts w:ascii="Times New Roman" w:eastAsia="Calibri" w:hAnsi="Times New Roman" w:cs="Times New Roman"/>
          <w:b/>
          <w:sz w:val="24"/>
          <w:szCs w:val="24"/>
          <w:lang w:val="en-US" w:eastAsia="ru-RU"/>
        </w:rPr>
        <w:t>.</w:t>
      </w:r>
      <w:r w:rsidRPr="00135E59">
        <w:rPr>
          <w:rFonts w:ascii="Times New Roman" w:eastAsia="Calibri" w:hAnsi="Times New Roman" w:cs="Times New Roman"/>
          <w:sz w:val="24"/>
          <w:szCs w:val="24"/>
          <w:lang w:val="en-US" w:eastAsia="ru-RU"/>
        </w:rPr>
        <w:t xml:space="preserve"> </w:t>
      </w:r>
    </w:p>
    <w:p w14:paraId="6EBD9E43"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authors declare that there is no conflict of interest.</w:t>
      </w:r>
    </w:p>
    <w:p w14:paraId="7B6D53B1"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Ivan I. Ivanov is the co-founder of the company that produces the device ... used in this study.</w:t>
      </w:r>
    </w:p>
    <w:p w14:paraId="2C30A81C"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p>
    <w:p w14:paraId="61AE08EB" w14:textId="52F57349" w:rsidR="00441440" w:rsidRPr="00135E59" w:rsidRDefault="00441440" w:rsidP="00441440">
      <w:pPr>
        <w:spacing w:after="0" w:line="240" w:lineRule="auto"/>
        <w:contextualSpacing/>
        <w:jc w:val="both"/>
        <w:rPr>
          <w:rFonts w:ascii="Times New Roman" w:eastAsia="Calibri" w:hAnsi="Times New Roman" w:cs="Times New Roman"/>
          <w:bCs/>
          <w:color w:val="121EC6"/>
          <w:sz w:val="24"/>
          <w:szCs w:val="24"/>
          <w:lang w:val="en-US" w:eastAsia="ru-RU"/>
        </w:rPr>
      </w:pPr>
      <w:r w:rsidRPr="00441440">
        <w:rPr>
          <w:rFonts w:ascii="Times New Roman" w:eastAsia="Calibri" w:hAnsi="Times New Roman" w:cs="Times New Roman"/>
          <w:b/>
          <w:sz w:val="24"/>
          <w:szCs w:val="24"/>
          <w:lang w:val="en-US" w:eastAsia="ru-RU"/>
        </w:rPr>
        <w:t>Financing</w:t>
      </w:r>
      <w:r w:rsidRPr="00135E59">
        <w:rPr>
          <w:rFonts w:ascii="Times New Roman" w:eastAsia="Calibri" w:hAnsi="Times New Roman" w:cs="Times New Roman"/>
          <w:b/>
          <w:sz w:val="24"/>
          <w:szCs w:val="24"/>
          <w:lang w:val="en-US" w:eastAsia="ru-RU"/>
        </w:rPr>
        <w:t>.</w:t>
      </w:r>
      <w:r w:rsidRPr="00135E59">
        <w:rPr>
          <w:rFonts w:ascii="Times New Roman" w:eastAsia="Calibri" w:hAnsi="Times New Roman" w:cs="Times New Roman"/>
          <w:sz w:val="24"/>
          <w:szCs w:val="24"/>
          <w:lang w:val="en-US" w:eastAsia="ru-RU"/>
        </w:rPr>
        <w:t xml:space="preserve"> </w:t>
      </w:r>
    </w:p>
    <w:p w14:paraId="6C991BE6" w14:textId="77777777" w:rsidR="00441440" w:rsidRPr="00441440" w:rsidRDefault="00441440" w:rsidP="00441440">
      <w:pPr>
        <w:spacing w:after="0" w:line="240" w:lineRule="auto"/>
        <w:contextualSpacing/>
        <w:jc w:val="both"/>
        <w:rPr>
          <w:rFonts w:ascii="Times New Roman" w:eastAsia="Calibri" w:hAnsi="Times New Roman" w:cs="Times New Roman"/>
          <w:sz w:val="24"/>
          <w:szCs w:val="24"/>
          <w:lang w:val="en-US" w:eastAsia="ru-RU"/>
        </w:rPr>
      </w:pPr>
      <w:r w:rsidRPr="00441440">
        <w:rPr>
          <w:rFonts w:ascii="Times New Roman" w:eastAsia="Calibri" w:hAnsi="Times New Roman" w:cs="Times New Roman"/>
          <w:sz w:val="24"/>
          <w:szCs w:val="24"/>
          <w:lang w:val="en-US" w:eastAsia="ru-RU"/>
        </w:rPr>
        <w:t>The study had no sponsorship (own resources).</w:t>
      </w:r>
    </w:p>
    <w:p w14:paraId="48D04269" w14:textId="77777777" w:rsidR="00441440" w:rsidRPr="00441440" w:rsidRDefault="00441440" w:rsidP="00441440">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Cs/>
          <w:sz w:val="24"/>
          <w:szCs w:val="24"/>
          <w:lang w:val="en-US" w:eastAsia="ru-RU"/>
        </w:rPr>
        <w:t>The study was supported by the Russian Science Foundation, project no. … - …</w:t>
      </w:r>
      <w:r w:rsidRPr="00441440">
        <w:rPr>
          <w:rFonts w:ascii="Times New Roman" w:eastAsia="Calibri" w:hAnsi="Times New Roman" w:cs="Times New Roman"/>
          <w:bCs/>
          <w:sz w:val="24"/>
          <w:szCs w:val="24"/>
          <w:vertAlign w:val="superscript"/>
          <w:lang w:val="en-US" w:eastAsia="ru-RU"/>
        </w:rPr>
        <w:footnoteReference w:id="1"/>
      </w:r>
    </w:p>
    <w:p w14:paraId="789099B9" w14:textId="77777777" w:rsidR="00441440" w:rsidRPr="00441440" w:rsidRDefault="00441440" w:rsidP="00441440">
      <w:pPr>
        <w:spacing w:after="0" w:line="240" w:lineRule="auto"/>
        <w:contextualSpacing/>
        <w:jc w:val="both"/>
        <w:rPr>
          <w:rFonts w:ascii="Times New Roman" w:eastAsia="Calibri" w:hAnsi="Times New Roman" w:cs="Times New Roman"/>
          <w:b/>
          <w:sz w:val="24"/>
          <w:szCs w:val="24"/>
          <w:lang w:val="en-US" w:eastAsia="ru-RU"/>
        </w:rPr>
      </w:pPr>
    </w:p>
    <w:p w14:paraId="5E663768" w14:textId="77777777" w:rsidR="00441440" w:rsidRPr="00441440" w:rsidRDefault="00441440" w:rsidP="00441440">
      <w:pPr>
        <w:spacing w:after="0" w:line="240" w:lineRule="auto"/>
        <w:contextualSpacing/>
        <w:jc w:val="both"/>
        <w:rPr>
          <w:rFonts w:ascii="Times New Roman" w:eastAsia="Calibri" w:hAnsi="Times New Roman" w:cs="Times New Roman"/>
          <w:bCs/>
          <w:sz w:val="24"/>
          <w:szCs w:val="24"/>
          <w:lang w:val="en-US" w:eastAsia="ru-RU"/>
        </w:rPr>
      </w:pPr>
      <w:r w:rsidRPr="00441440">
        <w:rPr>
          <w:rFonts w:ascii="Times New Roman" w:eastAsia="Calibri" w:hAnsi="Times New Roman" w:cs="Times New Roman"/>
          <w:b/>
          <w:sz w:val="24"/>
          <w:szCs w:val="24"/>
          <w:lang w:val="en-US" w:eastAsia="ru-RU"/>
        </w:rPr>
        <w:t xml:space="preserve">Acknowledgments. </w:t>
      </w:r>
      <w:r w:rsidRPr="00441440">
        <w:rPr>
          <w:rFonts w:ascii="Times New Roman" w:eastAsia="Calibri" w:hAnsi="Times New Roman" w:cs="Times New Roman"/>
          <w:bCs/>
          <w:sz w:val="24"/>
          <w:szCs w:val="24"/>
          <w:lang w:val="en-US" w:eastAsia="ru-RU"/>
        </w:rPr>
        <w:t>The authors express their deep gratitude to</w:t>
      </w:r>
    </w:p>
    <w:p w14:paraId="7E8FD0B1" w14:textId="77777777" w:rsidR="00DD4A22" w:rsidRPr="0061430D" w:rsidRDefault="00DD4A22" w:rsidP="00347E01">
      <w:pPr>
        <w:spacing w:after="0" w:line="240" w:lineRule="auto"/>
        <w:ind w:firstLine="709"/>
        <w:contextualSpacing/>
        <w:jc w:val="center"/>
        <w:rPr>
          <w:rFonts w:ascii="Times New Roman" w:eastAsia="Calibri" w:hAnsi="Times New Roman" w:cs="Times New Roman"/>
          <w:b/>
          <w:bCs/>
          <w:color w:val="FF0000"/>
          <w:sz w:val="24"/>
          <w:szCs w:val="24"/>
          <w:highlight w:val="cyan"/>
          <w:lang w:val="en-US" w:eastAsia="ru-RU"/>
        </w:rPr>
      </w:pPr>
    </w:p>
    <w:p w14:paraId="5DA1C884" w14:textId="77777777" w:rsidR="00746128" w:rsidRPr="00135E59" w:rsidRDefault="00746128" w:rsidP="00347E01">
      <w:pPr>
        <w:spacing w:after="0" w:line="240" w:lineRule="auto"/>
        <w:ind w:firstLine="709"/>
        <w:contextualSpacing/>
        <w:jc w:val="center"/>
        <w:rPr>
          <w:rFonts w:ascii="Times New Roman" w:eastAsia="Calibri" w:hAnsi="Times New Roman" w:cs="Times New Roman"/>
          <w:color w:val="FF0000"/>
          <w:sz w:val="24"/>
          <w:szCs w:val="24"/>
          <w:lang w:val="en-US" w:eastAsia="ru-RU"/>
        </w:rPr>
      </w:pPr>
    </w:p>
    <w:p w14:paraId="2DCDB3F2" w14:textId="77777777" w:rsidR="00746128" w:rsidRPr="00135E59" w:rsidRDefault="00746128" w:rsidP="00347E01">
      <w:pPr>
        <w:spacing w:after="0" w:line="240" w:lineRule="auto"/>
        <w:ind w:firstLine="709"/>
        <w:contextualSpacing/>
        <w:jc w:val="center"/>
        <w:rPr>
          <w:rFonts w:ascii="Times New Roman" w:eastAsia="Calibri" w:hAnsi="Times New Roman" w:cs="Times New Roman"/>
          <w:color w:val="FF0000"/>
          <w:sz w:val="24"/>
          <w:szCs w:val="24"/>
          <w:lang w:val="en-US" w:eastAsia="ru-RU"/>
        </w:rPr>
      </w:pPr>
    </w:p>
    <w:p w14:paraId="1AEE2C86" w14:textId="77777777" w:rsidR="00746128" w:rsidRPr="00135E59" w:rsidRDefault="00746128" w:rsidP="00347E01">
      <w:pPr>
        <w:spacing w:after="0" w:line="240" w:lineRule="auto"/>
        <w:ind w:firstLine="709"/>
        <w:contextualSpacing/>
        <w:jc w:val="center"/>
        <w:rPr>
          <w:rFonts w:ascii="Times New Roman" w:eastAsia="Calibri" w:hAnsi="Times New Roman" w:cs="Times New Roman"/>
          <w:color w:val="FF0000"/>
          <w:sz w:val="24"/>
          <w:szCs w:val="24"/>
          <w:lang w:val="en-US" w:eastAsia="ru-RU"/>
        </w:rPr>
      </w:pPr>
    </w:p>
    <w:p w14:paraId="497AFBE4" w14:textId="77777777" w:rsidR="00746128" w:rsidRPr="00135E59" w:rsidRDefault="00746128" w:rsidP="00347E01">
      <w:pPr>
        <w:spacing w:after="0" w:line="240" w:lineRule="auto"/>
        <w:ind w:firstLine="709"/>
        <w:contextualSpacing/>
        <w:jc w:val="center"/>
        <w:rPr>
          <w:rFonts w:ascii="Times New Roman" w:eastAsia="Calibri" w:hAnsi="Times New Roman" w:cs="Times New Roman"/>
          <w:color w:val="FF0000"/>
          <w:sz w:val="24"/>
          <w:szCs w:val="24"/>
          <w:lang w:val="en-US" w:eastAsia="ru-RU"/>
        </w:rPr>
      </w:pPr>
    </w:p>
    <w:p w14:paraId="5F3B0091" w14:textId="0484561E" w:rsidR="00746128" w:rsidRPr="00746128" w:rsidRDefault="00746128" w:rsidP="00746128">
      <w:pPr>
        <w:ind w:firstLine="709"/>
        <w:contextualSpacing/>
        <w:jc w:val="center"/>
        <w:rPr>
          <w:rFonts w:ascii="Times New Roman" w:hAnsi="Times New Roman" w:cs="Times New Roman"/>
          <w:color w:val="FF0000"/>
          <w:sz w:val="24"/>
          <w:szCs w:val="24"/>
          <w:lang w:val="en-US"/>
        </w:rPr>
      </w:pPr>
      <w:r w:rsidRPr="00746128">
        <w:rPr>
          <w:rFonts w:ascii="Times New Roman" w:hAnsi="Times New Roman" w:cs="Times New Roman"/>
          <w:color w:val="FF0000"/>
          <w:sz w:val="24"/>
          <w:szCs w:val="24"/>
          <w:lang w:val="en-US"/>
        </w:rPr>
        <w:t xml:space="preserve">The main text of the manuscript (not including metadata and bibliography) without illustrations and list of abbreviations is from </w:t>
      </w:r>
      <w:r w:rsidRPr="00746128">
        <w:rPr>
          <w:rFonts w:ascii="Times New Roman" w:hAnsi="Times New Roman" w:cs="Times New Roman"/>
          <w:b/>
          <w:bCs/>
          <w:color w:val="FF0000"/>
          <w:sz w:val="24"/>
          <w:szCs w:val="24"/>
          <w:lang w:val="en-US"/>
        </w:rPr>
        <w:t>9,000 to 11,000</w:t>
      </w:r>
      <w:r w:rsidRPr="00746128">
        <w:rPr>
          <w:rFonts w:ascii="Times New Roman" w:hAnsi="Times New Roman" w:cs="Times New Roman"/>
          <w:color w:val="FF0000"/>
          <w:sz w:val="24"/>
          <w:szCs w:val="24"/>
          <w:lang w:val="en-US"/>
        </w:rPr>
        <w:t xml:space="preserve"> characters with spaces.</w:t>
      </w:r>
    </w:p>
    <w:p w14:paraId="33014E6D" w14:textId="77777777" w:rsidR="00347E01" w:rsidRPr="00746128" w:rsidRDefault="00347E01" w:rsidP="00347E01">
      <w:pPr>
        <w:spacing w:after="0" w:line="240" w:lineRule="auto"/>
        <w:ind w:firstLine="709"/>
        <w:contextualSpacing/>
        <w:jc w:val="center"/>
        <w:rPr>
          <w:rFonts w:ascii="Times New Roman" w:eastAsia="Calibri" w:hAnsi="Times New Roman" w:cs="Times New Roman"/>
          <w:color w:val="FF0000"/>
          <w:sz w:val="24"/>
          <w:szCs w:val="24"/>
          <w:highlight w:val="cyan"/>
          <w:lang w:val="en-US" w:eastAsia="ru-RU"/>
        </w:rPr>
      </w:pPr>
    </w:p>
    <w:p w14:paraId="7EFA6399" w14:textId="399BAFA0" w:rsidR="00347E01" w:rsidRPr="00746128" w:rsidRDefault="00746128" w:rsidP="00746128">
      <w:pPr>
        <w:spacing w:after="0" w:line="240" w:lineRule="auto"/>
        <w:ind w:firstLine="709"/>
        <w:contextualSpacing/>
        <w:jc w:val="center"/>
        <w:rPr>
          <w:rFonts w:ascii="Times New Roman" w:eastAsia="Calibri" w:hAnsi="Times New Roman" w:cs="Times New Roman"/>
          <w:color w:val="121EC6"/>
          <w:sz w:val="24"/>
          <w:szCs w:val="24"/>
          <w:lang w:val="en-US" w:eastAsia="ru-RU"/>
        </w:rPr>
      </w:pPr>
      <w:r w:rsidRPr="00746128">
        <w:rPr>
          <w:rFonts w:ascii="Times New Roman" w:eastAsia="Calibri" w:hAnsi="Times New Roman" w:cs="Times New Roman"/>
          <w:color w:val="121EC6"/>
          <w:sz w:val="24"/>
          <w:szCs w:val="24"/>
          <w:lang w:val="en-US" w:eastAsia="ru-RU"/>
        </w:rPr>
        <w:t xml:space="preserve">After acceptance of the manuscript for publication and completion of scientific editing, </w:t>
      </w:r>
      <w:r>
        <w:rPr>
          <w:rFonts w:ascii="Times New Roman" w:eastAsia="Calibri" w:hAnsi="Times New Roman" w:cs="Times New Roman"/>
          <w:color w:val="121EC6"/>
          <w:sz w:val="24"/>
          <w:szCs w:val="24"/>
          <w:lang w:val="en-US" w:eastAsia="ru-RU"/>
        </w:rPr>
        <w:t xml:space="preserve">we </w:t>
      </w:r>
      <w:r w:rsidRPr="00746128">
        <w:rPr>
          <w:rFonts w:ascii="Times New Roman" w:eastAsia="Calibri" w:hAnsi="Times New Roman" w:cs="Times New Roman"/>
          <w:color w:val="121EC6"/>
          <w:sz w:val="24"/>
          <w:szCs w:val="24"/>
          <w:lang w:val="en-US" w:eastAsia="ru-RU"/>
        </w:rPr>
        <w:t>request the authors to submit a graphic abstract</w:t>
      </w:r>
      <w:r w:rsidR="00347E01" w:rsidRPr="00746128">
        <w:rPr>
          <w:rFonts w:ascii="Times New Roman" w:eastAsia="Calibri" w:hAnsi="Times New Roman" w:cs="Times New Roman"/>
          <w:color w:val="121EC6"/>
          <w:sz w:val="24"/>
          <w:szCs w:val="24"/>
          <w:lang w:val="en-US" w:eastAsia="ru-RU"/>
        </w:rPr>
        <w:t>.</w:t>
      </w:r>
    </w:p>
    <w:p w14:paraId="78450F56" w14:textId="77777777" w:rsidR="009D3BBF" w:rsidRPr="006D4605" w:rsidRDefault="009D3BBF" w:rsidP="00275444">
      <w:pPr>
        <w:spacing w:after="0" w:line="240" w:lineRule="auto"/>
        <w:ind w:firstLine="567"/>
        <w:contextualSpacing/>
        <w:jc w:val="both"/>
        <w:rPr>
          <w:rFonts w:ascii="Times New Roman" w:hAnsi="Times New Roman" w:cs="Times New Roman"/>
          <w:b/>
          <w:iCs/>
          <w:color w:val="262626"/>
          <w:sz w:val="24"/>
          <w:szCs w:val="24"/>
        </w:rPr>
      </w:pPr>
    </w:p>
    <w:p w14:paraId="3CAC5F40" w14:textId="77777777" w:rsidR="00E34B64" w:rsidRPr="006D3598" w:rsidRDefault="00E34B64" w:rsidP="00275444">
      <w:pPr>
        <w:spacing w:after="0" w:line="240" w:lineRule="auto"/>
        <w:ind w:firstLine="567"/>
        <w:contextualSpacing/>
        <w:jc w:val="both"/>
        <w:rPr>
          <w:rFonts w:ascii="Times New Roman" w:hAnsi="Times New Roman" w:cs="Times New Roman"/>
          <w:b/>
          <w:iCs/>
          <w:color w:val="262626"/>
          <w:sz w:val="24"/>
          <w:szCs w:val="24"/>
          <w:lang w:val="en-US"/>
        </w:rPr>
      </w:pPr>
    </w:p>
    <w:p w14:paraId="67C18535" w14:textId="77777777" w:rsidR="0061430D" w:rsidRPr="00746128" w:rsidRDefault="0061430D" w:rsidP="00275444">
      <w:pPr>
        <w:spacing w:after="0" w:line="240" w:lineRule="auto"/>
        <w:ind w:firstLine="567"/>
        <w:contextualSpacing/>
        <w:jc w:val="both"/>
        <w:rPr>
          <w:rFonts w:ascii="Times New Roman" w:hAnsi="Times New Roman" w:cs="Times New Roman"/>
          <w:b/>
          <w:iCs/>
          <w:color w:val="262626"/>
          <w:sz w:val="24"/>
          <w:szCs w:val="24"/>
          <w:lang w:val="en-US"/>
        </w:rPr>
      </w:pPr>
    </w:p>
    <w:p w14:paraId="77A60C46" w14:textId="77777777" w:rsidR="00746128" w:rsidRPr="00746128" w:rsidRDefault="00746128" w:rsidP="00746128">
      <w:pPr>
        <w:ind w:firstLine="567"/>
        <w:contextualSpacing/>
        <w:jc w:val="both"/>
        <w:rPr>
          <w:rFonts w:ascii="Times New Roman" w:hAnsi="Times New Roman" w:cs="Times New Roman"/>
          <w:b/>
          <w:sz w:val="24"/>
          <w:szCs w:val="24"/>
          <w:lang w:val="en-US"/>
        </w:rPr>
      </w:pPr>
      <w:r w:rsidRPr="00746128">
        <w:rPr>
          <w:rFonts w:ascii="Times New Roman" w:hAnsi="Times New Roman" w:cs="Times New Roman"/>
          <w:b/>
          <w:sz w:val="24"/>
          <w:szCs w:val="24"/>
          <w:lang w:val="en-US"/>
        </w:rPr>
        <w:t>List of abbreviations</w:t>
      </w:r>
    </w:p>
    <w:p w14:paraId="3831E16D" w14:textId="77777777" w:rsidR="00746128" w:rsidRPr="00746128" w:rsidRDefault="00746128" w:rsidP="00746128">
      <w:pPr>
        <w:ind w:firstLine="567"/>
        <w:contextualSpacing/>
        <w:jc w:val="both"/>
        <w:rPr>
          <w:rFonts w:ascii="Times New Roman" w:hAnsi="Times New Roman" w:cs="Times New Roman"/>
          <w:b/>
          <w:sz w:val="24"/>
          <w:szCs w:val="24"/>
          <w:lang w:val="en-US"/>
        </w:rPr>
      </w:pPr>
    </w:p>
    <w:p w14:paraId="6CA1E025" w14:textId="77777777" w:rsidR="00746128" w:rsidRPr="00746128" w:rsidRDefault="00746128" w:rsidP="00746128">
      <w:pPr>
        <w:ind w:firstLine="567"/>
        <w:contextualSpacing/>
        <w:jc w:val="both"/>
        <w:rPr>
          <w:rFonts w:ascii="Times New Roman" w:hAnsi="Times New Roman" w:cs="Times New Roman"/>
          <w:bCs/>
          <w:sz w:val="24"/>
          <w:szCs w:val="24"/>
          <w:lang w:val="en-US"/>
        </w:rPr>
      </w:pPr>
      <w:r w:rsidRPr="00746128">
        <w:rPr>
          <w:rFonts w:ascii="Times New Roman" w:hAnsi="Times New Roman" w:cs="Times New Roman"/>
          <w:bCs/>
          <w:sz w:val="24"/>
          <w:szCs w:val="24"/>
          <w:lang w:val="en-US"/>
        </w:rPr>
        <w:t>CD - cluster of differentiation</w:t>
      </w:r>
    </w:p>
    <w:p w14:paraId="1920EB92" w14:textId="77777777" w:rsidR="00746128" w:rsidRPr="00746128" w:rsidRDefault="00746128" w:rsidP="00746128">
      <w:pPr>
        <w:ind w:firstLine="567"/>
        <w:contextualSpacing/>
        <w:jc w:val="both"/>
        <w:rPr>
          <w:rFonts w:ascii="Times New Roman" w:hAnsi="Times New Roman" w:cs="Times New Roman"/>
          <w:bCs/>
          <w:sz w:val="24"/>
          <w:szCs w:val="24"/>
          <w:lang w:val="en-US"/>
        </w:rPr>
      </w:pPr>
      <w:r w:rsidRPr="00746128">
        <w:rPr>
          <w:rFonts w:ascii="Times New Roman" w:hAnsi="Times New Roman" w:cs="Times New Roman"/>
          <w:bCs/>
          <w:sz w:val="24"/>
          <w:szCs w:val="24"/>
          <w:lang w:val="en-US"/>
        </w:rPr>
        <w:t>IL - Interleukin</w:t>
      </w:r>
    </w:p>
    <w:p w14:paraId="1EFA0AE5" w14:textId="77777777" w:rsidR="00746128" w:rsidRPr="00746128" w:rsidRDefault="00746128" w:rsidP="00746128">
      <w:pPr>
        <w:contextualSpacing/>
        <w:jc w:val="both"/>
        <w:rPr>
          <w:rFonts w:ascii="Times New Roman" w:hAnsi="Times New Roman" w:cs="Times New Roman"/>
          <w:color w:val="121EC6"/>
          <w:sz w:val="24"/>
          <w:szCs w:val="24"/>
          <w:lang w:val="en-US"/>
        </w:rPr>
      </w:pPr>
    </w:p>
    <w:p w14:paraId="7980B846" w14:textId="77777777" w:rsidR="00746128" w:rsidRPr="00746128" w:rsidRDefault="00746128" w:rsidP="00746128">
      <w:pPr>
        <w:contextualSpacing/>
        <w:jc w:val="both"/>
        <w:rPr>
          <w:rFonts w:ascii="Times New Roman" w:hAnsi="Times New Roman" w:cs="Times New Roman"/>
          <w:color w:val="121EC6"/>
          <w:sz w:val="24"/>
          <w:szCs w:val="24"/>
          <w:lang w:val="en-US"/>
        </w:rPr>
      </w:pPr>
      <w:r w:rsidRPr="00746128">
        <w:rPr>
          <w:rFonts w:ascii="Times New Roman" w:hAnsi="Times New Roman" w:cs="Times New Roman"/>
          <w:color w:val="121EC6"/>
          <w:sz w:val="24"/>
          <w:szCs w:val="24"/>
          <w:lang w:val="en-US"/>
        </w:rPr>
        <w:tab/>
        <w:t>Only commonly used abbreviations should be used, and they should be decoded once in the text: before the first mention of the abbreviation. All abbreviations used in the manuscript should be deciphered, except for symbols of chemical elements and abbreviations of commonly known metric units.</w:t>
      </w:r>
    </w:p>
    <w:p w14:paraId="5F540154" w14:textId="77777777" w:rsidR="009B18C4" w:rsidRPr="00746128" w:rsidRDefault="009B18C4" w:rsidP="00F34ECC">
      <w:pPr>
        <w:spacing w:after="0" w:line="240" w:lineRule="auto"/>
        <w:contextualSpacing/>
        <w:jc w:val="both"/>
        <w:rPr>
          <w:rFonts w:ascii="Times New Roman" w:hAnsi="Times New Roman" w:cs="Times New Roman"/>
          <w:sz w:val="24"/>
          <w:szCs w:val="24"/>
          <w:lang w:val="en-US"/>
        </w:rPr>
      </w:pPr>
    </w:p>
    <w:p w14:paraId="05081BEC" w14:textId="77777777" w:rsidR="000C4201" w:rsidRDefault="000C4201" w:rsidP="000A7316">
      <w:pPr>
        <w:spacing w:after="0" w:line="240" w:lineRule="auto"/>
        <w:contextualSpacing/>
        <w:jc w:val="both"/>
        <w:rPr>
          <w:rFonts w:ascii="Times New Roman" w:hAnsi="Times New Roman" w:cs="Times New Roman"/>
          <w:color w:val="262626"/>
          <w:sz w:val="24"/>
          <w:szCs w:val="24"/>
        </w:rPr>
      </w:pPr>
    </w:p>
    <w:p w14:paraId="5CE17482" w14:textId="77777777" w:rsidR="006D4605" w:rsidRDefault="006D4605" w:rsidP="000A7316">
      <w:pPr>
        <w:spacing w:after="0" w:line="240" w:lineRule="auto"/>
        <w:contextualSpacing/>
        <w:jc w:val="both"/>
        <w:rPr>
          <w:rFonts w:ascii="Times New Roman" w:hAnsi="Times New Roman" w:cs="Times New Roman"/>
          <w:color w:val="262626"/>
          <w:sz w:val="24"/>
          <w:szCs w:val="24"/>
        </w:rPr>
      </w:pPr>
    </w:p>
    <w:tbl>
      <w:tblPr>
        <w:tblStyle w:val="3"/>
        <w:tblW w:w="997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970"/>
      </w:tblGrid>
      <w:tr w:rsidR="006D4605" w:rsidRPr="006D4605" w14:paraId="0458357A" w14:textId="77777777" w:rsidTr="007127D6">
        <w:trPr>
          <w:trHeight w:val="286"/>
        </w:trPr>
        <w:tc>
          <w:tcPr>
            <w:tcW w:w="9970" w:type="dxa"/>
          </w:tcPr>
          <w:p w14:paraId="48086003" w14:textId="77777777" w:rsidR="006D4605" w:rsidRPr="006D4605" w:rsidRDefault="006D4605" w:rsidP="006D4605">
            <w:pPr>
              <w:contextualSpacing/>
              <w:rPr>
                <w:rFonts w:ascii="Times New Roman" w:hAnsi="Times New Roman" w:cs="Times New Roman"/>
                <w:b/>
                <w:sz w:val="24"/>
                <w:highlight w:val="lightGray"/>
                <w:lang w:val="en-US"/>
              </w:rPr>
            </w:pPr>
            <w:r w:rsidRPr="006D4605">
              <w:rPr>
                <w:rFonts w:ascii="Times New Roman" w:hAnsi="Times New Roman" w:cs="Times New Roman"/>
                <w:b/>
                <w:sz w:val="24"/>
                <w:highlight w:val="lightGray"/>
              </w:rPr>
              <w:t>HIGHLIGHTS</w:t>
            </w:r>
          </w:p>
        </w:tc>
      </w:tr>
      <w:tr w:rsidR="006D4605" w:rsidRPr="006D4605" w14:paraId="229B2993" w14:textId="77777777" w:rsidTr="007127D6">
        <w:trPr>
          <w:trHeight w:val="286"/>
        </w:trPr>
        <w:tc>
          <w:tcPr>
            <w:tcW w:w="9970" w:type="dxa"/>
          </w:tcPr>
          <w:p w14:paraId="47084064" w14:textId="77777777" w:rsidR="006D4605" w:rsidRPr="006D4605" w:rsidRDefault="006D4605" w:rsidP="006D4605">
            <w:pPr>
              <w:contextualSpacing/>
              <w:jc w:val="both"/>
              <w:rPr>
                <w:rFonts w:ascii="Times New Roman" w:hAnsi="Times New Roman" w:cs="Times New Roman"/>
                <w:bCs/>
                <w:sz w:val="24"/>
                <w:lang w:val="en-US"/>
              </w:rPr>
            </w:pPr>
          </w:p>
        </w:tc>
      </w:tr>
      <w:tr w:rsidR="006D4605" w:rsidRPr="006D4605" w14:paraId="7348D551" w14:textId="77777777" w:rsidTr="007127D6">
        <w:trPr>
          <w:trHeight w:val="848"/>
        </w:trPr>
        <w:tc>
          <w:tcPr>
            <w:tcW w:w="9970" w:type="dxa"/>
          </w:tcPr>
          <w:p w14:paraId="3596BFCC" w14:textId="77777777" w:rsidR="006D4605" w:rsidRPr="006D4605" w:rsidRDefault="006D4605" w:rsidP="006D4605">
            <w:pPr>
              <w:numPr>
                <w:ilvl w:val="0"/>
                <w:numId w:val="2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eastAsia="Liberation Serif" w:hAnsi="Times New Roman" w:cs="Times New Roman"/>
                <w:bCs/>
                <w:sz w:val="24"/>
                <w:szCs w:val="24"/>
              </w:rPr>
            </w:pPr>
            <w:proofErr w:type="spellStart"/>
            <w:r w:rsidRPr="006D4605">
              <w:rPr>
                <w:rFonts w:ascii="Times New Roman" w:eastAsia="Liberation Serif" w:hAnsi="Times New Roman" w:cs="Times New Roman"/>
                <w:bCs/>
                <w:sz w:val="24"/>
                <w:szCs w:val="24"/>
              </w:rPr>
              <w:t>Changes</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in</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the</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skin</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microbiome</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can</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serve</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as</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an</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indicator</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of</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the</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phototherapy</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and</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biologic</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therapy</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effectiveness</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for</w:t>
            </w:r>
            <w:proofErr w:type="spellEnd"/>
            <w:r w:rsidRPr="006D4605">
              <w:rPr>
                <w:rFonts w:ascii="Times New Roman" w:eastAsia="Liberation Serif" w:hAnsi="Times New Roman" w:cs="Times New Roman"/>
                <w:bCs/>
                <w:sz w:val="24"/>
                <w:szCs w:val="24"/>
              </w:rPr>
              <w:t xml:space="preserve"> </w:t>
            </w:r>
            <w:proofErr w:type="spellStart"/>
            <w:r w:rsidRPr="006D4605">
              <w:rPr>
                <w:rFonts w:ascii="Times New Roman" w:eastAsia="Liberation Serif" w:hAnsi="Times New Roman" w:cs="Times New Roman"/>
                <w:bCs/>
                <w:sz w:val="24"/>
                <w:szCs w:val="24"/>
              </w:rPr>
              <w:t>psoriasis</w:t>
            </w:r>
            <w:proofErr w:type="spellEnd"/>
            <w:r w:rsidRPr="006D4605">
              <w:rPr>
                <w:rFonts w:ascii="Times New Roman" w:eastAsia="Liberation Serif" w:hAnsi="Times New Roman" w:cs="Times New Roman"/>
                <w:bCs/>
                <w:sz w:val="24"/>
                <w:szCs w:val="24"/>
              </w:rPr>
              <w:t>.</w:t>
            </w:r>
          </w:p>
        </w:tc>
      </w:tr>
      <w:tr w:rsidR="006D4605" w:rsidRPr="006D4605" w14:paraId="5E769972" w14:textId="77777777" w:rsidTr="007127D6">
        <w:trPr>
          <w:trHeight w:val="286"/>
        </w:trPr>
        <w:tc>
          <w:tcPr>
            <w:tcW w:w="9970" w:type="dxa"/>
          </w:tcPr>
          <w:p w14:paraId="4C2C66F5" w14:textId="77777777" w:rsidR="006D4605" w:rsidRPr="006D4605" w:rsidRDefault="006D4605" w:rsidP="006D4605">
            <w:pPr>
              <w:numPr>
                <w:ilvl w:val="0"/>
                <w:numId w:val="20"/>
              </w:num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Liberation Serif" w:eastAsia="Liberation Serif" w:hAnsi="Liberation Serif" w:cs="Liberation Serif"/>
                <w:bCs/>
                <w:sz w:val="24"/>
                <w:szCs w:val="24"/>
              </w:rPr>
            </w:pPr>
          </w:p>
        </w:tc>
      </w:tr>
      <w:tr w:rsidR="006D4605" w:rsidRPr="006D4605" w14:paraId="4B96F457" w14:textId="77777777" w:rsidTr="007127D6">
        <w:trPr>
          <w:trHeight w:val="286"/>
        </w:trPr>
        <w:tc>
          <w:tcPr>
            <w:tcW w:w="9970" w:type="dxa"/>
          </w:tcPr>
          <w:p w14:paraId="06E99F75" w14:textId="77777777" w:rsidR="006D4605" w:rsidRPr="006D4605" w:rsidRDefault="006D4605" w:rsidP="006D4605">
            <w:pPr>
              <w:pBdr>
                <w:top w:val="nil"/>
                <w:left w:val="nil"/>
                <w:bottom w:val="nil"/>
                <w:right w:val="nil"/>
                <w:between w:val="nil"/>
              </w:pBd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contextualSpacing/>
              <w:jc w:val="both"/>
              <w:rPr>
                <w:rFonts w:ascii="Times New Roman" w:hAnsi="Times New Roman" w:cs="Times New Roman"/>
                <w:bCs/>
                <w:sz w:val="24"/>
                <w:lang w:val="en-US"/>
              </w:rPr>
            </w:pPr>
          </w:p>
        </w:tc>
      </w:tr>
    </w:tbl>
    <w:p w14:paraId="79288737" w14:textId="77777777" w:rsidR="006D4605" w:rsidRPr="006D4605" w:rsidRDefault="006D4605" w:rsidP="006D4605">
      <w:pPr>
        <w:spacing w:after="0" w:line="240" w:lineRule="auto"/>
        <w:ind w:firstLine="708"/>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Highlights are a concise list of the study's most significant and specific findings. They should be self-contained, informative, and understandable without referring to the full text of the article.</w:t>
      </w:r>
    </w:p>
    <w:p w14:paraId="22D8527A" w14:textId="77777777" w:rsidR="006D4605" w:rsidRPr="006D4605" w:rsidRDefault="006D4605" w:rsidP="006D4605">
      <w:pPr>
        <w:spacing w:after="120" w:line="240" w:lineRule="auto"/>
        <w:ind w:firstLine="708"/>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Highlight should:</w:t>
      </w:r>
    </w:p>
    <w:p w14:paraId="5FE0D1C8" w14:textId="77777777" w:rsidR="006D4605" w:rsidRPr="006D4605" w:rsidRDefault="006D4605" w:rsidP="006D4605">
      <w:pPr>
        <w:numPr>
          <w:ilvl w:val="0"/>
          <w:numId w:val="21"/>
        </w:numPr>
        <w:spacing w:after="120" w:line="240" w:lineRule="auto"/>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reflect one specific finding of the study;</w:t>
      </w:r>
    </w:p>
    <w:p w14:paraId="4EDCE017" w14:textId="77777777" w:rsidR="006D4605" w:rsidRPr="006D4605" w:rsidRDefault="006D4605" w:rsidP="006D4605">
      <w:pPr>
        <w:numPr>
          <w:ilvl w:val="0"/>
          <w:numId w:val="21"/>
        </w:numPr>
        <w:spacing w:after="0" w:line="240" w:lineRule="auto"/>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contain an established fact (historical aspects, general arguments, etc., are not appropriate);</w:t>
      </w:r>
    </w:p>
    <w:p w14:paraId="0A8DA48E" w14:textId="77777777" w:rsidR="006D4605" w:rsidRPr="006D4605" w:rsidRDefault="006D4605" w:rsidP="006D4605">
      <w:pPr>
        <w:numPr>
          <w:ilvl w:val="0"/>
          <w:numId w:val="21"/>
        </w:numPr>
        <w:spacing w:after="0" w:line="240" w:lineRule="auto"/>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convey, where possible, an element of scientific novelty or the significance of the results;</w:t>
      </w:r>
    </w:p>
    <w:p w14:paraId="76EE9906" w14:textId="77777777" w:rsidR="006D4605" w:rsidRPr="006D4605" w:rsidRDefault="006D4605" w:rsidP="006D4605">
      <w:pPr>
        <w:numPr>
          <w:ilvl w:val="0"/>
          <w:numId w:val="21"/>
        </w:numPr>
        <w:spacing w:after="0" w:line="240" w:lineRule="auto"/>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be formulated precisely, without introductory phrases or excessive explanations;</w:t>
      </w:r>
    </w:p>
    <w:p w14:paraId="3A717949" w14:textId="77777777" w:rsidR="006D4605" w:rsidRPr="006D4605" w:rsidRDefault="006D4605" w:rsidP="006D4605">
      <w:pPr>
        <w:numPr>
          <w:ilvl w:val="0"/>
          <w:numId w:val="21"/>
        </w:numPr>
        <w:spacing w:after="0" w:line="240" w:lineRule="auto"/>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correspond to the results presented in the main text of the article.</w:t>
      </w:r>
    </w:p>
    <w:p w14:paraId="2E46B3F9" w14:textId="77777777" w:rsidR="006D4605" w:rsidRPr="006D4605" w:rsidRDefault="006D4605" w:rsidP="006D4605">
      <w:pPr>
        <w:spacing w:after="0" w:line="240" w:lineRule="auto"/>
        <w:ind w:firstLine="708"/>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lastRenderedPageBreak/>
        <w:t>Highlights should not repeat the abstract’s conclusions word for word. Some overlap in meaning is permissible, but generally, the set of highlights contains more specific facts than the conclusions in the abstract, since each highlight reflects a separate result.</w:t>
      </w:r>
    </w:p>
    <w:p w14:paraId="697311C0" w14:textId="77777777" w:rsidR="006D4605" w:rsidRPr="006D4605" w:rsidRDefault="006D4605" w:rsidP="006D4605">
      <w:pPr>
        <w:spacing w:after="0" w:line="240" w:lineRule="auto"/>
        <w:ind w:firstLine="708"/>
        <w:contextualSpacing/>
        <w:jc w:val="both"/>
        <w:rPr>
          <w:rFonts w:ascii="Times New Roman" w:eastAsia="Calibri" w:hAnsi="Times New Roman" w:cs="Times New Roman"/>
          <w:color w:val="0432FF"/>
          <w:sz w:val="24"/>
          <w:szCs w:val="24"/>
          <w:lang w:val="en-RU" w:eastAsia="ru-RU"/>
        </w:rPr>
      </w:pPr>
      <w:r w:rsidRPr="006D4605">
        <w:rPr>
          <w:rFonts w:ascii="Times New Roman" w:eastAsia="Calibri" w:hAnsi="Times New Roman" w:cs="Times New Roman"/>
          <w:color w:val="0432FF"/>
          <w:sz w:val="24"/>
          <w:szCs w:val="24"/>
          <w:lang w:val="en-RU" w:eastAsia="ru-RU"/>
        </w:rPr>
        <w:t> </w:t>
      </w:r>
    </w:p>
    <w:p w14:paraId="7E7CD8B9" w14:textId="77777777" w:rsidR="006D4605" w:rsidRPr="006D4605" w:rsidRDefault="006D4605" w:rsidP="006D4605">
      <w:pPr>
        <w:spacing w:after="120" w:line="240" w:lineRule="auto"/>
        <w:ind w:firstLine="709"/>
        <w:contextualSpacing/>
        <w:jc w:val="both"/>
        <w:rPr>
          <w:rFonts w:ascii="Times New Roman" w:eastAsia="Calibri" w:hAnsi="Times New Roman" w:cs="Times New Roman"/>
          <w:color w:val="0432FF"/>
          <w:sz w:val="24"/>
          <w:szCs w:val="24"/>
          <w:lang w:eastAsia="ru-RU"/>
        </w:rPr>
      </w:pPr>
      <w:r w:rsidRPr="006D4605">
        <w:rPr>
          <w:rFonts w:ascii="Times New Roman" w:eastAsia="Calibri" w:hAnsi="Times New Roman" w:cs="Times New Roman"/>
          <w:b/>
          <w:bCs/>
          <w:color w:val="0432FF"/>
          <w:sz w:val="24"/>
          <w:szCs w:val="24"/>
          <w:lang w:val="en-RU" w:eastAsia="ru-RU"/>
        </w:rPr>
        <w:t>Technical requirements for highlights</w:t>
      </w:r>
    </w:p>
    <w:p w14:paraId="16933994" w14:textId="77777777" w:rsidR="006D4605" w:rsidRPr="006D4605" w:rsidRDefault="006D4605" w:rsidP="006D4605">
      <w:pPr>
        <w:numPr>
          <w:ilvl w:val="0"/>
          <w:numId w:val="22"/>
        </w:numPr>
        <w:spacing w:after="0" w:line="240" w:lineRule="auto"/>
        <w:contextualSpacing/>
        <w:jc w:val="both"/>
        <w:rPr>
          <w:rFonts w:ascii="Times New Roman" w:eastAsia="Liberation Serif" w:hAnsi="Times New Roman" w:cs="Times New Roman"/>
          <w:color w:val="0432FF"/>
          <w:sz w:val="24"/>
          <w:szCs w:val="24"/>
          <w:lang w:eastAsia="ru-RU"/>
        </w:rPr>
      </w:pPr>
      <w:r w:rsidRPr="006D4605">
        <w:rPr>
          <w:rFonts w:ascii="Times New Roman" w:eastAsia="Liberation Serif" w:hAnsi="Times New Roman" w:cs="Times New Roman"/>
          <w:color w:val="0432FF"/>
          <w:sz w:val="24"/>
          <w:szCs w:val="24"/>
          <w:lang w:val="en-RU" w:eastAsia="ru-RU"/>
        </w:rPr>
        <w:t>Each statement must consist of a single complete sentence.</w:t>
      </w:r>
    </w:p>
    <w:p w14:paraId="2914ACB9" w14:textId="77777777" w:rsidR="006D4605" w:rsidRPr="006D4605" w:rsidRDefault="006D4605" w:rsidP="006D4605">
      <w:pPr>
        <w:numPr>
          <w:ilvl w:val="0"/>
          <w:numId w:val="22"/>
        </w:numPr>
        <w:spacing w:after="0" w:line="240" w:lineRule="auto"/>
        <w:contextualSpacing/>
        <w:jc w:val="both"/>
        <w:rPr>
          <w:rFonts w:ascii="Times New Roman" w:eastAsia="Liberation Serif" w:hAnsi="Times New Roman" w:cs="Times New Roman"/>
          <w:color w:val="0432FF"/>
          <w:sz w:val="24"/>
          <w:szCs w:val="24"/>
          <w:lang w:val="en-RU" w:eastAsia="ru-RU"/>
        </w:rPr>
      </w:pPr>
      <w:r w:rsidRPr="006D4605">
        <w:rPr>
          <w:rFonts w:ascii="Times New Roman" w:eastAsia="Liberation Serif" w:hAnsi="Times New Roman" w:cs="Times New Roman"/>
          <w:color w:val="0432FF"/>
          <w:sz w:val="24"/>
          <w:szCs w:val="24"/>
          <w:lang w:val="en-RU" w:eastAsia="ru-RU"/>
        </w:rPr>
        <w:t>Length of a single highlight statement:</w:t>
      </w:r>
      <w:r w:rsidRPr="006D4605">
        <w:rPr>
          <w:rFonts w:ascii="Times New Roman" w:eastAsia="Liberation Serif" w:hAnsi="Times New Roman" w:cs="Times New Roman"/>
          <w:color w:val="0432FF"/>
          <w:sz w:val="24"/>
          <w:szCs w:val="24"/>
          <w:lang w:eastAsia="ru-RU"/>
        </w:rPr>
        <w:t xml:space="preserve"> </w:t>
      </w:r>
      <w:r w:rsidRPr="006D4605">
        <w:rPr>
          <w:rFonts w:ascii="Times New Roman" w:eastAsia="Liberation Serif" w:hAnsi="Times New Roman" w:cs="Times New Roman"/>
          <w:color w:val="0432FF"/>
          <w:sz w:val="24"/>
          <w:szCs w:val="24"/>
          <w:lang w:val="en-RU" w:eastAsia="ru-RU"/>
        </w:rPr>
        <w:t>no more than 25 words in English.</w:t>
      </w:r>
    </w:p>
    <w:p w14:paraId="1932F366" w14:textId="77777777" w:rsidR="006D4605" w:rsidRPr="006D4605" w:rsidRDefault="006D4605" w:rsidP="006D4605">
      <w:pPr>
        <w:numPr>
          <w:ilvl w:val="0"/>
          <w:numId w:val="22"/>
        </w:numPr>
        <w:spacing w:after="0" w:line="240" w:lineRule="auto"/>
        <w:contextualSpacing/>
        <w:jc w:val="both"/>
        <w:rPr>
          <w:rFonts w:ascii="Times New Roman" w:eastAsia="Liberation Serif" w:hAnsi="Times New Roman" w:cs="Times New Roman"/>
          <w:color w:val="0432FF"/>
          <w:sz w:val="24"/>
          <w:szCs w:val="24"/>
          <w:lang w:val="en-RU" w:eastAsia="ru-RU"/>
        </w:rPr>
      </w:pPr>
      <w:r w:rsidRPr="006D4605">
        <w:rPr>
          <w:rFonts w:ascii="Times New Roman" w:eastAsia="Liberation Serif" w:hAnsi="Times New Roman" w:cs="Times New Roman"/>
          <w:color w:val="0432FF"/>
          <w:sz w:val="24"/>
          <w:szCs w:val="24"/>
          <w:lang w:val="en-RU" w:eastAsia="ru-RU"/>
        </w:rPr>
        <w:t xml:space="preserve">Each highlight must reflect one specific result, one element of scientific novelty, or one </w:t>
      </w:r>
      <w:r w:rsidRPr="006D4605">
        <w:rPr>
          <w:rFonts w:ascii="Times New Roman" w:eastAsia="Liberation Serif" w:hAnsi="Times New Roman" w:cs="Times New Roman"/>
          <w:color w:val="0432FF"/>
          <w:sz w:val="24"/>
          <w:szCs w:val="24"/>
          <w:lang w:eastAsia="ru-RU"/>
        </w:rPr>
        <w:t xml:space="preserve">   </w:t>
      </w:r>
      <w:r w:rsidRPr="006D4605">
        <w:rPr>
          <w:rFonts w:ascii="Times New Roman" w:eastAsia="Liberation Serif" w:hAnsi="Times New Roman" w:cs="Times New Roman"/>
          <w:color w:val="0432FF"/>
          <w:sz w:val="24"/>
          <w:szCs w:val="24"/>
          <w:lang w:val="en-RU" w:eastAsia="ru-RU"/>
        </w:rPr>
        <w:t>aspect of the research's practical significance.</w:t>
      </w:r>
    </w:p>
    <w:p w14:paraId="52B060C0" w14:textId="77777777" w:rsidR="006D4605" w:rsidRPr="006D4605" w:rsidRDefault="006D4605" w:rsidP="006D4605">
      <w:pPr>
        <w:numPr>
          <w:ilvl w:val="0"/>
          <w:numId w:val="22"/>
        </w:numPr>
        <w:spacing w:after="0" w:line="240" w:lineRule="auto"/>
        <w:contextualSpacing/>
        <w:jc w:val="both"/>
        <w:rPr>
          <w:rFonts w:ascii="Times New Roman" w:eastAsia="Liberation Serif" w:hAnsi="Times New Roman" w:cs="Times New Roman"/>
          <w:color w:val="0432FF"/>
          <w:sz w:val="24"/>
          <w:szCs w:val="24"/>
          <w:lang w:val="en-RU" w:eastAsia="ru-RU"/>
        </w:rPr>
      </w:pPr>
      <w:r w:rsidRPr="006D4605">
        <w:rPr>
          <w:rFonts w:ascii="Times New Roman" w:eastAsia="Liberation Serif" w:hAnsi="Times New Roman" w:cs="Times New Roman"/>
          <w:color w:val="0432FF"/>
          <w:sz w:val="24"/>
          <w:szCs w:val="24"/>
          <w:lang w:val="en-RU" w:eastAsia="ru-RU"/>
        </w:rPr>
        <w:t>Do not combine several independent results into a single statement.</w:t>
      </w:r>
    </w:p>
    <w:p w14:paraId="537C97A4" w14:textId="77777777" w:rsidR="006D4605" w:rsidRPr="006D4605" w:rsidRDefault="006D4605" w:rsidP="006D4605">
      <w:pPr>
        <w:numPr>
          <w:ilvl w:val="0"/>
          <w:numId w:val="22"/>
        </w:numPr>
        <w:spacing w:after="0" w:line="240" w:lineRule="auto"/>
        <w:contextualSpacing/>
        <w:jc w:val="both"/>
        <w:rPr>
          <w:rFonts w:ascii="Times New Roman" w:eastAsia="Liberation Serif" w:hAnsi="Times New Roman" w:cs="Times New Roman"/>
          <w:color w:val="0432FF"/>
          <w:sz w:val="24"/>
          <w:szCs w:val="24"/>
          <w:lang w:val="en-RU" w:eastAsia="ru-RU"/>
        </w:rPr>
      </w:pPr>
      <w:r w:rsidRPr="006D4605">
        <w:rPr>
          <w:rFonts w:ascii="Times New Roman" w:eastAsia="Liberation Serif" w:hAnsi="Times New Roman" w:cs="Times New Roman"/>
          <w:color w:val="0432FF"/>
          <w:sz w:val="24"/>
          <w:szCs w:val="24"/>
          <w:lang w:val="en-RU" w:eastAsia="ru-RU"/>
        </w:rPr>
        <w:t>Statements should be phrased in the affirmative.</w:t>
      </w:r>
    </w:p>
    <w:p w14:paraId="6DD24C03" w14:textId="77777777" w:rsidR="006D4605" w:rsidRPr="006D4605" w:rsidRDefault="006D4605" w:rsidP="006D4605">
      <w:pPr>
        <w:numPr>
          <w:ilvl w:val="0"/>
          <w:numId w:val="22"/>
        </w:numPr>
        <w:spacing w:after="0" w:line="240" w:lineRule="auto"/>
        <w:contextualSpacing/>
        <w:jc w:val="both"/>
        <w:rPr>
          <w:rFonts w:ascii="Times New Roman" w:eastAsia="Liberation Serif" w:hAnsi="Times New Roman" w:cs="Times New Roman"/>
          <w:color w:val="0432FF"/>
          <w:sz w:val="24"/>
          <w:szCs w:val="24"/>
          <w:lang w:val="en-RU" w:eastAsia="ru-RU"/>
        </w:rPr>
      </w:pPr>
      <w:r w:rsidRPr="006D4605">
        <w:rPr>
          <w:rFonts w:ascii="Times New Roman" w:eastAsia="Liberation Serif" w:hAnsi="Times New Roman" w:cs="Times New Roman"/>
          <w:color w:val="0432FF"/>
          <w:sz w:val="24"/>
          <w:szCs w:val="24"/>
          <w:lang w:val="en-RU" w:eastAsia="ru-RU"/>
        </w:rPr>
        <w:t>The number of highlights should be 3-5.</w:t>
      </w:r>
    </w:p>
    <w:p w14:paraId="37BAFC56" w14:textId="77777777" w:rsidR="006D4605" w:rsidRPr="006D4605" w:rsidRDefault="006D4605" w:rsidP="006D4605">
      <w:pPr>
        <w:numPr>
          <w:ilvl w:val="0"/>
          <w:numId w:val="22"/>
        </w:numPr>
        <w:spacing w:after="0" w:line="240" w:lineRule="auto"/>
        <w:contextualSpacing/>
        <w:jc w:val="both"/>
        <w:rPr>
          <w:rFonts w:ascii="Times New Roman" w:eastAsia="Liberation Serif" w:hAnsi="Times New Roman" w:cs="Times New Roman"/>
          <w:color w:val="0432FF"/>
          <w:sz w:val="24"/>
          <w:szCs w:val="24"/>
          <w:lang w:val="en-RU" w:eastAsia="ru-RU"/>
        </w:rPr>
      </w:pPr>
      <w:r w:rsidRPr="006D4605">
        <w:rPr>
          <w:rFonts w:ascii="Times New Roman" w:eastAsia="Liberation Serif" w:hAnsi="Times New Roman" w:cs="Times New Roman"/>
          <w:color w:val="0432FF"/>
          <w:sz w:val="24"/>
          <w:szCs w:val="24"/>
          <w:lang w:val="en-RU" w:eastAsia="ru-RU"/>
        </w:rPr>
        <w:t>Abbreviations and acronyms are not permitted.</w:t>
      </w:r>
    </w:p>
    <w:p w14:paraId="6CF06BDE" w14:textId="77777777" w:rsidR="006D4605" w:rsidRDefault="006D4605" w:rsidP="000A7316">
      <w:pPr>
        <w:spacing w:after="0" w:line="240" w:lineRule="auto"/>
        <w:contextualSpacing/>
        <w:jc w:val="both"/>
        <w:rPr>
          <w:rFonts w:ascii="Times New Roman" w:hAnsi="Times New Roman" w:cs="Times New Roman"/>
          <w:color w:val="262626"/>
          <w:sz w:val="24"/>
          <w:szCs w:val="24"/>
        </w:rPr>
      </w:pPr>
    </w:p>
    <w:p w14:paraId="05AC0EFA" w14:textId="77777777" w:rsidR="006D4605" w:rsidRDefault="006D4605" w:rsidP="000A7316">
      <w:pPr>
        <w:spacing w:after="0" w:line="240" w:lineRule="auto"/>
        <w:contextualSpacing/>
        <w:jc w:val="both"/>
        <w:rPr>
          <w:rFonts w:ascii="Times New Roman" w:hAnsi="Times New Roman" w:cs="Times New Roman"/>
          <w:color w:val="262626"/>
          <w:sz w:val="24"/>
          <w:szCs w:val="24"/>
        </w:rPr>
      </w:pPr>
    </w:p>
    <w:p w14:paraId="07BB0940" w14:textId="77777777" w:rsidR="006D4605" w:rsidRDefault="006D4605" w:rsidP="000A7316">
      <w:pPr>
        <w:spacing w:after="0" w:line="240" w:lineRule="auto"/>
        <w:contextualSpacing/>
        <w:jc w:val="both"/>
        <w:rPr>
          <w:rFonts w:ascii="Times New Roman" w:hAnsi="Times New Roman" w:cs="Times New Roman"/>
          <w:color w:val="262626"/>
          <w:sz w:val="24"/>
          <w:szCs w:val="24"/>
        </w:rPr>
      </w:pPr>
    </w:p>
    <w:p w14:paraId="7975DF1F" w14:textId="77777777" w:rsidR="006D4605" w:rsidRDefault="006D4605" w:rsidP="000A7316">
      <w:pPr>
        <w:spacing w:after="0" w:line="240" w:lineRule="auto"/>
        <w:contextualSpacing/>
        <w:jc w:val="both"/>
        <w:rPr>
          <w:rFonts w:ascii="Times New Roman" w:hAnsi="Times New Roman" w:cs="Times New Roman"/>
          <w:color w:val="262626"/>
          <w:sz w:val="24"/>
          <w:szCs w:val="24"/>
        </w:rPr>
      </w:pPr>
    </w:p>
    <w:p w14:paraId="7F6FE05E" w14:textId="77777777" w:rsidR="006D4605" w:rsidRPr="006D4605" w:rsidRDefault="006D4605" w:rsidP="000A7316">
      <w:pPr>
        <w:spacing w:after="0" w:line="240" w:lineRule="auto"/>
        <w:contextualSpacing/>
        <w:jc w:val="both"/>
        <w:rPr>
          <w:rFonts w:ascii="Times New Roman" w:hAnsi="Times New Roman" w:cs="Times New Roman"/>
          <w:color w:val="262626"/>
          <w:sz w:val="24"/>
          <w:szCs w:val="24"/>
        </w:rPr>
      </w:pPr>
    </w:p>
    <w:p w14:paraId="2217683C" w14:textId="77777777" w:rsidR="000C4201" w:rsidRPr="00746128" w:rsidRDefault="000C4201" w:rsidP="000A7316">
      <w:pPr>
        <w:spacing w:after="0" w:line="240" w:lineRule="auto"/>
        <w:contextualSpacing/>
        <w:jc w:val="both"/>
        <w:rPr>
          <w:rFonts w:ascii="Times New Roman" w:hAnsi="Times New Roman" w:cs="Times New Roman"/>
          <w:color w:val="262626"/>
          <w:sz w:val="24"/>
          <w:szCs w:val="24"/>
          <w:lang w:val="en-US"/>
        </w:rPr>
      </w:pPr>
    </w:p>
    <w:p w14:paraId="4F41BA46" w14:textId="77777777" w:rsidR="000C4201" w:rsidRPr="00746128" w:rsidRDefault="000C4201" w:rsidP="000A7316">
      <w:pPr>
        <w:spacing w:after="0" w:line="240" w:lineRule="auto"/>
        <w:contextualSpacing/>
        <w:jc w:val="both"/>
        <w:rPr>
          <w:rFonts w:ascii="Times New Roman" w:hAnsi="Times New Roman" w:cs="Times New Roman"/>
          <w:color w:val="262626"/>
          <w:sz w:val="24"/>
          <w:szCs w:val="24"/>
          <w:lang w:val="en-US"/>
        </w:rPr>
      </w:pPr>
    </w:p>
    <w:p w14:paraId="00487D7C" w14:textId="77777777" w:rsidR="003422EE" w:rsidRPr="003422EE" w:rsidRDefault="003422EE" w:rsidP="003422EE">
      <w:pPr>
        <w:spacing w:after="0" w:line="240" w:lineRule="auto"/>
        <w:contextualSpacing/>
        <w:jc w:val="both"/>
        <w:rPr>
          <w:rFonts w:ascii="Times New Roman" w:hAnsi="Times New Roman" w:cs="Times New Roman"/>
          <w:color w:val="121EC6"/>
          <w:sz w:val="24"/>
          <w:szCs w:val="24"/>
          <w:lang w:val="en-US"/>
        </w:rPr>
      </w:pPr>
      <w:r w:rsidRPr="003422EE">
        <w:rPr>
          <w:rFonts w:ascii="Times New Roman" w:hAnsi="Times New Roman" w:cs="Times New Roman"/>
          <w:b/>
          <w:bCs/>
          <w:color w:val="121EC6"/>
          <w:sz w:val="24"/>
          <w:szCs w:val="24"/>
          <w:lang w:val="en-US"/>
        </w:rPr>
        <w:t xml:space="preserve">Introduction </w:t>
      </w:r>
      <w:r w:rsidRPr="003422EE">
        <w:rPr>
          <w:rFonts w:ascii="Times New Roman" w:hAnsi="Times New Roman" w:cs="Times New Roman"/>
          <w:color w:val="121EC6"/>
          <w:sz w:val="24"/>
          <w:szCs w:val="24"/>
          <w:lang w:val="en-US"/>
        </w:rPr>
        <w:t>(the subheading "introduction" should not be written)</w:t>
      </w:r>
    </w:p>
    <w:p w14:paraId="7802B2CB" w14:textId="77777777" w:rsidR="003422EE" w:rsidRPr="003422EE" w:rsidRDefault="003422EE" w:rsidP="003422EE">
      <w:pPr>
        <w:spacing w:after="0" w:line="240" w:lineRule="auto"/>
        <w:contextualSpacing/>
        <w:jc w:val="both"/>
        <w:rPr>
          <w:rFonts w:ascii="Times New Roman" w:hAnsi="Times New Roman" w:cs="Times New Roman"/>
          <w:color w:val="121EC6"/>
          <w:sz w:val="24"/>
          <w:szCs w:val="24"/>
          <w:lang w:val="en-US"/>
        </w:rPr>
      </w:pPr>
    </w:p>
    <w:p w14:paraId="69E03607" w14:textId="791B6DAB" w:rsidR="003422EE" w:rsidRDefault="003422EE" w:rsidP="003422EE">
      <w:pPr>
        <w:spacing w:after="0" w:line="240" w:lineRule="auto"/>
        <w:contextualSpacing/>
        <w:jc w:val="both"/>
        <w:rPr>
          <w:rFonts w:ascii="Times New Roman" w:hAnsi="Times New Roman" w:cs="Times New Roman"/>
          <w:color w:val="121EC6"/>
          <w:sz w:val="24"/>
          <w:szCs w:val="24"/>
          <w:lang w:val="en-US"/>
        </w:rPr>
      </w:pPr>
      <w:r w:rsidRPr="003422EE">
        <w:rPr>
          <w:rFonts w:ascii="Times New Roman" w:hAnsi="Times New Roman" w:cs="Times New Roman"/>
          <w:color w:val="121EC6"/>
          <w:sz w:val="24"/>
          <w:szCs w:val="24"/>
          <w:lang w:val="en-US"/>
        </w:rPr>
        <w:t>One or two paragraphs summarizing the uniqueness of the case. Include references to the most relevant publications from the last 3-5 years.</w:t>
      </w:r>
    </w:p>
    <w:p w14:paraId="6420103E" w14:textId="77777777" w:rsidR="003422EE" w:rsidRPr="003422EE" w:rsidRDefault="003422EE" w:rsidP="003422EE">
      <w:pPr>
        <w:spacing w:after="0" w:line="240" w:lineRule="auto"/>
        <w:contextualSpacing/>
        <w:jc w:val="both"/>
        <w:rPr>
          <w:rFonts w:ascii="Times New Roman" w:hAnsi="Times New Roman" w:cs="Times New Roman"/>
          <w:color w:val="0000FF"/>
          <w:sz w:val="24"/>
          <w:szCs w:val="24"/>
          <w:lang w:val="en-US"/>
        </w:rPr>
      </w:pPr>
    </w:p>
    <w:p w14:paraId="1A55C769" w14:textId="75E070EC" w:rsidR="003D0359" w:rsidRDefault="003D0359" w:rsidP="009D3BBF">
      <w:pPr>
        <w:spacing w:after="0" w:line="240" w:lineRule="auto"/>
        <w:contextualSpacing/>
        <w:jc w:val="both"/>
        <w:rPr>
          <w:rFonts w:ascii="Times New Roman" w:hAnsi="Times New Roman" w:cs="Times New Roman"/>
          <w:color w:val="262626"/>
          <w:sz w:val="24"/>
          <w:szCs w:val="24"/>
          <w:lang w:val="en-US"/>
        </w:rPr>
      </w:pPr>
      <w:r w:rsidRPr="003422EE">
        <w:rPr>
          <w:rFonts w:ascii="Times New Roman" w:hAnsi="Times New Roman" w:cs="Times New Roman"/>
          <w:color w:val="262626"/>
          <w:sz w:val="24"/>
          <w:szCs w:val="24"/>
          <w:lang w:val="en-US"/>
        </w:rPr>
        <w:tab/>
      </w:r>
    </w:p>
    <w:p w14:paraId="52C7F44C" w14:textId="77777777" w:rsidR="009D3BBF" w:rsidRDefault="009D3BBF" w:rsidP="009D3BBF">
      <w:pPr>
        <w:spacing w:after="0" w:line="240" w:lineRule="auto"/>
        <w:contextualSpacing/>
        <w:jc w:val="both"/>
        <w:rPr>
          <w:rFonts w:ascii="Times New Roman" w:hAnsi="Times New Roman" w:cs="Times New Roman"/>
          <w:color w:val="262626"/>
          <w:sz w:val="24"/>
          <w:szCs w:val="24"/>
          <w:lang w:val="en-US"/>
        </w:rPr>
      </w:pPr>
    </w:p>
    <w:p w14:paraId="2D779C8A" w14:textId="77777777" w:rsidR="009D3BBF" w:rsidRDefault="009D3BBF" w:rsidP="009D3BBF">
      <w:pPr>
        <w:spacing w:after="0" w:line="240" w:lineRule="auto"/>
        <w:contextualSpacing/>
        <w:jc w:val="both"/>
        <w:rPr>
          <w:rFonts w:ascii="Times New Roman" w:hAnsi="Times New Roman" w:cs="Times New Roman"/>
          <w:color w:val="262626"/>
          <w:sz w:val="24"/>
          <w:szCs w:val="24"/>
          <w:lang w:val="en-US"/>
        </w:rPr>
      </w:pPr>
    </w:p>
    <w:p w14:paraId="48751D9F" w14:textId="77777777" w:rsidR="009D3BBF" w:rsidRDefault="009D3BBF" w:rsidP="009D3BBF">
      <w:pPr>
        <w:spacing w:after="0" w:line="240" w:lineRule="auto"/>
        <w:contextualSpacing/>
        <w:jc w:val="both"/>
        <w:rPr>
          <w:rFonts w:ascii="Times New Roman" w:hAnsi="Times New Roman" w:cs="Times New Roman"/>
          <w:color w:val="262626"/>
          <w:sz w:val="24"/>
          <w:szCs w:val="24"/>
          <w:lang w:val="en-US"/>
        </w:rPr>
      </w:pPr>
    </w:p>
    <w:p w14:paraId="57645AA0" w14:textId="77777777" w:rsidR="009D3BBF" w:rsidRPr="009D3BBF" w:rsidRDefault="009D3BBF" w:rsidP="009D3BBF">
      <w:pPr>
        <w:spacing w:after="0" w:line="240" w:lineRule="auto"/>
        <w:contextualSpacing/>
        <w:jc w:val="both"/>
        <w:rPr>
          <w:rFonts w:ascii="Times New Roman" w:hAnsi="Times New Roman" w:cs="Times New Roman"/>
          <w:color w:val="0000FF"/>
          <w:sz w:val="24"/>
          <w:szCs w:val="24"/>
          <w:lang w:val="en-US"/>
        </w:rPr>
      </w:pPr>
    </w:p>
    <w:p w14:paraId="37168BEB" w14:textId="77777777" w:rsidR="003D0359" w:rsidRPr="00135E59" w:rsidRDefault="003D0359" w:rsidP="000A7316">
      <w:pPr>
        <w:spacing w:after="0" w:line="240" w:lineRule="auto"/>
        <w:contextualSpacing/>
        <w:jc w:val="both"/>
        <w:rPr>
          <w:rFonts w:ascii="Times New Roman" w:hAnsi="Times New Roman" w:cs="Times New Roman"/>
          <w:color w:val="0000FF"/>
          <w:sz w:val="24"/>
          <w:szCs w:val="24"/>
          <w:lang w:val="en-US"/>
        </w:rPr>
      </w:pPr>
    </w:p>
    <w:p w14:paraId="0F74100E" w14:textId="244FA692" w:rsidR="00DD313D" w:rsidRDefault="009D3BBF" w:rsidP="005D0066">
      <w:pPr>
        <w:spacing w:after="0" w:line="240" w:lineRule="auto"/>
        <w:ind w:firstLine="567"/>
        <w:jc w:val="both"/>
        <w:rPr>
          <w:rFonts w:ascii="Times New Roman" w:hAnsi="Times New Roman" w:cs="Times New Roman"/>
          <w:b/>
          <w:color w:val="262626"/>
          <w:sz w:val="24"/>
          <w:szCs w:val="24"/>
          <w:lang w:val="en-US"/>
        </w:rPr>
      </w:pPr>
      <w:r w:rsidRPr="009D3BBF">
        <w:rPr>
          <w:rFonts w:ascii="Times New Roman" w:hAnsi="Times New Roman" w:cs="Times New Roman"/>
          <w:b/>
          <w:color w:val="262626"/>
          <w:sz w:val="24"/>
          <w:szCs w:val="24"/>
          <w:lang w:val="en-US"/>
        </w:rPr>
        <w:t>CASE REPORT</w:t>
      </w:r>
    </w:p>
    <w:p w14:paraId="2ED9C0C4" w14:textId="77777777" w:rsidR="009D3BBF" w:rsidRPr="009D3BBF" w:rsidRDefault="009D3BBF" w:rsidP="005D0066">
      <w:pPr>
        <w:spacing w:after="0" w:line="240" w:lineRule="auto"/>
        <w:ind w:firstLine="567"/>
        <w:jc w:val="both"/>
        <w:rPr>
          <w:rFonts w:ascii="Times New Roman" w:hAnsi="Times New Roman" w:cs="Times New Roman"/>
          <w:color w:val="262626"/>
          <w:sz w:val="24"/>
          <w:szCs w:val="24"/>
          <w:lang w:val="en-US"/>
        </w:rPr>
      </w:pPr>
    </w:p>
    <w:p w14:paraId="70063532" w14:textId="77777777" w:rsidR="009D3BBF" w:rsidRPr="009D3BBF" w:rsidRDefault="009D3BBF" w:rsidP="009D3BBF">
      <w:pPr>
        <w:spacing w:after="0" w:line="240" w:lineRule="auto"/>
        <w:ind w:firstLine="567"/>
        <w:jc w:val="both"/>
        <w:rPr>
          <w:rFonts w:ascii="Times New Roman" w:hAnsi="Times New Roman" w:cs="Times New Roman"/>
          <w:color w:val="121EC6"/>
          <w:sz w:val="24"/>
          <w:szCs w:val="24"/>
          <w:lang w:val="en-US"/>
        </w:rPr>
      </w:pPr>
      <w:r w:rsidRPr="009D3BBF">
        <w:rPr>
          <w:rFonts w:ascii="Times New Roman" w:hAnsi="Times New Roman" w:cs="Times New Roman"/>
          <w:color w:val="121EC6"/>
          <w:sz w:val="24"/>
          <w:szCs w:val="24"/>
          <w:lang w:val="en-US"/>
        </w:rPr>
        <w:t>The name of the medical institution where the case is registered and the period of observation of the patient; depersonalized information about the patient: age, sex, main occupation.</w:t>
      </w:r>
    </w:p>
    <w:p w14:paraId="3933C3DD" w14:textId="77777777" w:rsidR="009D3BBF" w:rsidRPr="009D3BBF" w:rsidRDefault="009D3BBF" w:rsidP="009D3BBF">
      <w:pPr>
        <w:spacing w:after="0" w:line="240" w:lineRule="auto"/>
        <w:ind w:firstLine="567"/>
        <w:jc w:val="both"/>
        <w:rPr>
          <w:rFonts w:ascii="Times New Roman" w:hAnsi="Times New Roman" w:cs="Times New Roman"/>
          <w:color w:val="121EC6"/>
          <w:sz w:val="24"/>
          <w:szCs w:val="24"/>
          <w:lang w:val="en-US"/>
        </w:rPr>
      </w:pPr>
      <w:r w:rsidRPr="009D3BBF">
        <w:rPr>
          <w:rFonts w:ascii="Times New Roman" w:hAnsi="Times New Roman" w:cs="Times New Roman"/>
          <w:color w:val="121EC6"/>
          <w:sz w:val="24"/>
          <w:szCs w:val="24"/>
          <w:lang w:val="en-US"/>
        </w:rPr>
        <w:t xml:space="preserve">The main complaints are described; the history of the disease (observing the chronology of symptoms, diagnoses, treatments and their results). Medical history relevant to the case (comorbidities and medical interventions; related diagnoses of blood relatives, etc.).  </w:t>
      </w:r>
    </w:p>
    <w:p w14:paraId="11EDC324" w14:textId="77777777" w:rsidR="009D3BBF" w:rsidRPr="009D3BBF" w:rsidRDefault="009D3BBF" w:rsidP="009D3BBF">
      <w:pPr>
        <w:spacing w:after="0" w:line="240" w:lineRule="auto"/>
        <w:ind w:firstLine="567"/>
        <w:jc w:val="both"/>
        <w:rPr>
          <w:rFonts w:ascii="Times New Roman" w:hAnsi="Times New Roman" w:cs="Times New Roman"/>
          <w:color w:val="121EC6"/>
          <w:sz w:val="24"/>
          <w:szCs w:val="24"/>
          <w:lang w:val="en-US"/>
        </w:rPr>
      </w:pPr>
      <w:r w:rsidRPr="009D3BBF">
        <w:rPr>
          <w:rFonts w:ascii="Times New Roman" w:hAnsi="Times New Roman" w:cs="Times New Roman"/>
          <w:color w:val="121EC6"/>
          <w:sz w:val="24"/>
          <w:szCs w:val="24"/>
          <w:lang w:val="en-US"/>
        </w:rPr>
        <w:t xml:space="preserve">The necessary data of physical examination are given; the algorithm of differential-diagnostic search is given. The results of the examination are given with the presentation of photographs of instrumental studies.  </w:t>
      </w:r>
    </w:p>
    <w:p w14:paraId="6963E4FD" w14:textId="77777777" w:rsidR="009D3BBF" w:rsidRPr="009D3BBF" w:rsidRDefault="009D3BBF" w:rsidP="009D3BBF">
      <w:pPr>
        <w:spacing w:after="0" w:line="240" w:lineRule="auto"/>
        <w:ind w:firstLine="567"/>
        <w:jc w:val="both"/>
        <w:rPr>
          <w:rFonts w:ascii="Times New Roman" w:hAnsi="Times New Roman" w:cs="Times New Roman"/>
          <w:color w:val="121EC6"/>
          <w:sz w:val="24"/>
          <w:szCs w:val="24"/>
          <w:lang w:val="en-US"/>
        </w:rPr>
      </w:pPr>
      <w:r w:rsidRPr="009D3BBF">
        <w:rPr>
          <w:rFonts w:ascii="Times New Roman" w:hAnsi="Times New Roman" w:cs="Times New Roman"/>
          <w:color w:val="121EC6"/>
          <w:sz w:val="24"/>
          <w:szCs w:val="24"/>
          <w:lang w:val="en-US"/>
        </w:rPr>
        <w:t>Clinical diagnosis, dynamics of its changes with indication of causes are given.  Pharmacological treatment is given with the use of international non-proprietary names and indication of exact dosages; surgical treatment - with a detailed description of the stages of surgery, intraoperative photos.</w:t>
      </w:r>
    </w:p>
    <w:p w14:paraId="4316AE30" w14:textId="38549E7E" w:rsidR="000C4201" w:rsidRDefault="009D3BBF" w:rsidP="009D3BBF">
      <w:pPr>
        <w:spacing w:after="0" w:line="240" w:lineRule="auto"/>
        <w:ind w:firstLine="567"/>
        <w:jc w:val="both"/>
        <w:rPr>
          <w:rFonts w:ascii="Times New Roman" w:hAnsi="Times New Roman" w:cs="Times New Roman"/>
          <w:color w:val="121EC6"/>
          <w:sz w:val="24"/>
          <w:szCs w:val="24"/>
          <w:lang w:val="en-US"/>
        </w:rPr>
      </w:pPr>
      <w:r w:rsidRPr="009D3BBF">
        <w:rPr>
          <w:rFonts w:ascii="Times New Roman" w:hAnsi="Times New Roman" w:cs="Times New Roman"/>
          <w:color w:val="121EC6"/>
          <w:sz w:val="24"/>
          <w:szCs w:val="24"/>
          <w:lang w:val="en-US"/>
        </w:rPr>
        <w:t>The course of the case, including any follow-up examinations, treatment adjustments, suspensions or interruptions, with reasons; side effects or unforeseen events; medical rehabilitation and outcome are described.</w:t>
      </w:r>
    </w:p>
    <w:p w14:paraId="6899666F" w14:textId="77777777" w:rsidR="009D3BBF" w:rsidRPr="009D3BBF" w:rsidRDefault="009D3BBF" w:rsidP="009D3BBF">
      <w:pPr>
        <w:spacing w:after="0" w:line="240" w:lineRule="auto"/>
        <w:ind w:firstLine="567"/>
        <w:jc w:val="both"/>
        <w:rPr>
          <w:rFonts w:ascii="Times New Roman" w:hAnsi="Times New Roman" w:cs="Times New Roman"/>
          <w:color w:val="121EC6"/>
          <w:sz w:val="24"/>
          <w:szCs w:val="24"/>
          <w:lang w:val="en-US"/>
        </w:rPr>
      </w:pPr>
    </w:p>
    <w:p w14:paraId="28F84A73" w14:textId="4662C484" w:rsidR="000C4201" w:rsidRPr="009D3BBF" w:rsidRDefault="00ED2168" w:rsidP="009D3BBF">
      <w:pPr>
        <w:spacing w:after="0" w:line="240" w:lineRule="auto"/>
        <w:contextualSpacing/>
        <w:jc w:val="both"/>
        <w:rPr>
          <w:rFonts w:ascii="Times New Roman" w:hAnsi="Times New Roman" w:cs="Times New Roman"/>
          <w:color w:val="121EC6"/>
          <w:sz w:val="24"/>
          <w:szCs w:val="24"/>
          <w:lang w:val="en-US"/>
        </w:rPr>
      </w:pPr>
      <w:r w:rsidRPr="009D3BBF">
        <w:rPr>
          <w:rFonts w:ascii="Times New Roman" w:eastAsia="Calibri" w:hAnsi="Times New Roman" w:cs="Times New Roman"/>
          <w:color w:val="121EC6"/>
          <w:sz w:val="24"/>
          <w:szCs w:val="24"/>
          <w:lang w:val="en-US" w:eastAsia="ru-RU"/>
        </w:rPr>
        <w:tab/>
      </w:r>
      <w:r w:rsidR="009D3BBF" w:rsidRPr="009D3BBF">
        <w:rPr>
          <w:rFonts w:ascii="Times New Roman" w:eastAsia="Calibri" w:hAnsi="Times New Roman" w:cs="Times New Roman"/>
          <w:color w:val="121EC6"/>
          <w:sz w:val="24"/>
          <w:szCs w:val="24"/>
          <w:lang w:val="en-US" w:eastAsia="ru-RU"/>
        </w:rPr>
        <w:t>Reference to illustrations should be clearly indicated in the text. Measurement values should be in accordance with the International System of Units (SI). If there are abbreviations in the figure, they should be deciphered in a note to the figure.</w:t>
      </w:r>
    </w:p>
    <w:p w14:paraId="17E76690" w14:textId="77777777" w:rsidR="000C4201" w:rsidRPr="009D3BBF" w:rsidRDefault="000C4201" w:rsidP="005D0066">
      <w:pPr>
        <w:spacing w:after="0" w:line="240" w:lineRule="auto"/>
        <w:ind w:firstLine="567"/>
        <w:jc w:val="both"/>
        <w:rPr>
          <w:rFonts w:ascii="Times New Roman" w:hAnsi="Times New Roman" w:cs="Times New Roman"/>
          <w:color w:val="121EC6"/>
          <w:sz w:val="24"/>
          <w:szCs w:val="24"/>
          <w:lang w:val="en-US"/>
        </w:rPr>
      </w:pPr>
    </w:p>
    <w:p w14:paraId="7F949052" w14:textId="3469AC32" w:rsidR="0061430D" w:rsidRPr="009D3BBF" w:rsidRDefault="009D3BBF" w:rsidP="00B03E29">
      <w:pPr>
        <w:spacing w:after="0" w:line="240" w:lineRule="auto"/>
        <w:contextualSpacing/>
        <w:jc w:val="center"/>
        <w:rPr>
          <w:rFonts w:ascii="Times New Roman" w:eastAsia="Calibri" w:hAnsi="Times New Roman" w:cs="Times New Roman"/>
          <w:b/>
          <w:bCs/>
          <w:color w:val="121EC6"/>
          <w:sz w:val="24"/>
          <w:szCs w:val="24"/>
          <w:lang w:val="en-US" w:eastAsia="ru-RU"/>
        </w:rPr>
      </w:pPr>
      <w:r w:rsidRPr="00135E59">
        <w:rPr>
          <w:rFonts w:ascii="Times New Roman" w:eastAsia="Calibri" w:hAnsi="Times New Roman" w:cs="Times New Roman"/>
          <w:b/>
          <w:bCs/>
          <w:color w:val="121EC6"/>
          <w:sz w:val="24"/>
          <w:szCs w:val="24"/>
          <w:lang w:val="en-US" w:eastAsia="ru-RU"/>
        </w:rPr>
        <w:t>Illustration</w:t>
      </w:r>
    </w:p>
    <w:p w14:paraId="496B3B00" w14:textId="77777777" w:rsidR="009D3BBF" w:rsidRPr="009D3BBF" w:rsidRDefault="009D3BBF" w:rsidP="00B03E29">
      <w:pPr>
        <w:spacing w:after="0" w:line="240" w:lineRule="auto"/>
        <w:contextualSpacing/>
        <w:jc w:val="center"/>
        <w:rPr>
          <w:rFonts w:ascii="Times New Roman" w:eastAsia="Calibri" w:hAnsi="Times New Roman" w:cs="Times New Roman"/>
          <w:color w:val="121EC6"/>
          <w:sz w:val="24"/>
          <w:szCs w:val="24"/>
          <w:lang w:val="en-US" w:eastAsia="ru-RU"/>
        </w:rPr>
      </w:pPr>
    </w:p>
    <w:p w14:paraId="0431010B" w14:textId="2EF5E290" w:rsidR="00FA3BC7" w:rsidRPr="00FA3BC7" w:rsidRDefault="00FA3BC7" w:rsidP="00FA3BC7">
      <w:pPr>
        <w:spacing w:after="0" w:line="240" w:lineRule="auto"/>
        <w:jc w:val="both"/>
        <w:rPr>
          <w:rFonts w:ascii="Times New Roman" w:hAnsi="Times New Roman" w:cs="Times New Roman"/>
          <w:b/>
          <w:bCs/>
          <w:color w:val="262626"/>
          <w:sz w:val="24"/>
          <w:szCs w:val="24"/>
          <w:lang w:val="en-US"/>
        </w:rPr>
      </w:pPr>
      <w:r w:rsidRPr="00FA3BC7">
        <w:rPr>
          <w:rFonts w:ascii="Times New Roman" w:hAnsi="Times New Roman" w:cs="Times New Roman"/>
          <w:b/>
          <w:bCs/>
          <w:color w:val="262626"/>
          <w:sz w:val="24"/>
          <w:szCs w:val="24"/>
          <w:lang w:val="en-US"/>
        </w:rPr>
        <w:t>FIG. 1.</w:t>
      </w:r>
      <w:r w:rsidRPr="00FA3BC7">
        <w:rPr>
          <w:rFonts w:ascii="Times New Roman" w:hAnsi="Times New Roman" w:cs="Times New Roman"/>
          <w:color w:val="262626"/>
          <w:sz w:val="24"/>
          <w:szCs w:val="24"/>
          <w:lang w:val="en-US"/>
        </w:rPr>
        <w:t xml:space="preserve"> </w:t>
      </w:r>
      <w:r w:rsidRPr="00FA3BC7">
        <w:rPr>
          <w:rFonts w:ascii="Times New Roman" w:hAnsi="Times New Roman" w:cs="Times New Roman"/>
          <w:bCs/>
          <w:color w:val="262626"/>
          <w:sz w:val="24"/>
          <w:szCs w:val="24"/>
          <w:lang w:val="en-US"/>
        </w:rPr>
        <w:t xml:space="preserve">Pre-operative (18.05.2021) magnetic resonance imaging of </w:t>
      </w:r>
      <w:r w:rsidRPr="00FA3BC7">
        <w:rPr>
          <w:rFonts w:ascii="Times New Roman" w:hAnsi="Times New Roman" w:cs="Times New Roman"/>
          <w:bCs/>
          <w:sz w:val="24"/>
          <w:szCs w:val="24"/>
          <w:lang w:val="en-US"/>
        </w:rPr>
        <w:t>hemangioendothelioma</w:t>
      </w:r>
      <w:r w:rsidRPr="00FA3BC7">
        <w:rPr>
          <w:rFonts w:ascii="Times New Roman" w:hAnsi="Times New Roman" w:cs="Times New Roman"/>
          <w:bCs/>
          <w:color w:val="262626"/>
          <w:sz w:val="24"/>
          <w:szCs w:val="24"/>
          <w:lang w:val="en-US"/>
        </w:rPr>
        <w:t xml:space="preserve"> of the left side of cerebral insula in 47-year-old male patient.</w:t>
      </w:r>
      <w:r w:rsidRPr="00FA3BC7">
        <w:rPr>
          <w:rFonts w:ascii="Times New Roman" w:hAnsi="Times New Roman" w:cs="Times New Roman"/>
          <w:b/>
          <w:bCs/>
          <w:color w:val="262626"/>
          <w:sz w:val="24"/>
          <w:szCs w:val="24"/>
          <w:lang w:val="en-US"/>
        </w:rPr>
        <w:t xml:space="preserve"> </w:t>
      </w:r>
    </w:p>
    <w:p w14:paraId="6701BBDD" w14:textId="17F3904A" w:rsidR="00FA3BC7" w:rsidRPr="00FA3BC7" w:rsidRDefault="00FA3BC7" w:rsidP="00FA3BC7">
      <w:pPr>
        <w:spacing w:after="0" w:line="240" w:lineRule="auto"/>
        <w:ind w:left="851" w:hanging="284"/>
        <w:jc w:val="both"/>
        <w:rPr>
          <w:rFonts w:ascii="Times New Roman" w:hAnsi="Times New Roman" w:cs="Times New Roman"/>
          <w:color w:val="262626"/>
          <w:sz w:val="24"/>
          <w:szCs w:val="24"/>
          <w:lang w:val="en-US"/>
        </w:rPr>
      </w:pPr>
      <w:r w:rsidRPr="00FA3BC7">
        <w:rPr>
          <w:rFonts w:ascii="Times New Roman" w:hAnsi="Times New Roman" w:cs="Times New Roman"/>
          <w:color w:val="262626"/>
          <w:sz w:val="24"/>
          <w:szCs w:val="24"/>
          <w:lang w:val="en-US"/>
        </w:rPr>
        <w:t>A. T1, axial plane: zone of iso-/hypointense signal, with an area of increased signal along the periphery in the form of an “incomplete ring” (arrows).</w:t>
      </w:r>
    </w:p>
    <w:p w14:paraId="48910851" w14:textId="19463FF8" w:rsidR="00FA3BC7" w:rsidRDefault="00FA3BC7" w:rsidP="00FA3BC7">
      <w:pPr>
        <w:spacing w:after="0" w:line="240" w:lineRule="auto"/>
        <w:ind w:left="851" w:hanging="284"/>
        <w:jc w:val="both"/>
        <w:rPr>
          <w:rFonts w:ascii="Times New Roman" w:hAnsi="Times New Roman" w:cs="Times New Roman"/>
          <w:color w:val="262626"/>
          <w:sz w:val="24"/>
          <w:szCs w:val="24"/>
          <w:lang w:val="en-US"/>
        </w:rPr>
      </w:pPr>
      <w:r w:rsidRPr="00FA3BC7">
        <w:rPr>
          <w:rFonts w:ascii="Times New Roman" w:hAnsi="Times New Roman" w:cs="Times New Roman"/>
          <w:color w:val="262626"/>
          <w:sz w:val="24"/>
          <w:szCs w:val="24"/>
          <w:lang w:val="en-US"/>
        </w:rPr>
        <w:t xml:space="preserve">B, C. T2, DWI, axial planes: zone of hyper-/isointense signal with minimal peritumoral edema (thick arrows) and areas of signal loss </w:t>
      </w:r>
      <w:r>
        <w:rPr>
          <w:rFonts w:ascii="Times New Roman" w:hAnsi="Times New Roman" w:cs="Times New Roman"/>
          <w:color w:val="262626"/>
          <w:sz w:val="24"/>
          <w:szCs w:val="24"/>
          <w:lang w:val="en-US"/>
        </w:rPr>
        <w:t>from the vessels (thin arrows)</w:t>
      </w:r>
      <w:r w:rsidRPr="00FA3BC7">
        <w:rPr>
          <w:rFonts w:ascii="Times New Roman" w:hAnsi="Times New Roman" w:cs="Times New Roman"/>
          <w:color w:val="262626"/>
          <w:sz w:val="24"/>
          <w:szCs w:val="24"/>
          <w:lang w:val="en-US"/>
        </w:rPr>
        <w:t>.</w:t>
      </w:r>
    </w:p>
    <w:p w14:paraId="36E8046D" w14:textId="77777777" w:rsidR="009D3BBF" w:rsidRDefault="009D3BBF" w:rsidP="00FA3BC7">
      <w:pPr>
        <w:spacing w:after="0" w:line="240" w:lineRule="auto"/>
        <w:ind w:left="851" w:hanging="284"/>
        <w:jc w:val="both"/>
        <w:rPr>
          <w:rFonts w:ascii="Times New Roman" w:hAnsi="Times New Roman" w:cs="Times New Roman"/>
          <w:i/>
          <w:iCs/>
          <w:color w:val="262626"/>
          <w:sz w:val="24"/>
          <w:szCs w:val="24"/>
          <w:lang w:val="en-US"/>
        </w:rPr>
      </w:pPr>
    </w:p>
    <w:p w14:paraId="38264DD8" w14:textId="65924182" w:rsidR="009D3BBF" w:rsidRPr="00135E59" w:rsidRDefault="009D3BBF" w:rsidP="00FA3BC7">
      <w:pPr>
        <w:spacing w:after="0" w:line="240" w:lineRule="auto"/>
        <w:ind w:left="851" w:hanging="284"/>
        <w:jc w:val="both"/>
        <w:rPr>
          <w:rFonts w:ascii="Times New Roman" w:hAnsi="Times New Roman" w:cs="Times New Roman"/>
          <w:i/>
          <w:iCs/>
          <w:color w:val="262626"/>
          <w:sz w:val="24"/>
          <w:szCs w:val="24"/>
          <w:lang w:val="en-US"/>
        </w:rPr>
      </w:pPr>
      <w:r w:rsidRPr="009D3BBF">
        <w:rPr>
          <w:rFonts w:ascii="Times New Roman" w:hAnsi="Times New Roman" w:cs="Times New Roman"/>
          <w:i/>
          <w:iCs/>
          <w:color w:val="262626"/>
          <w:sz w:val="24"/>
          <w:szCs w:val="24"/>
          <w:lang w:val="en-US"/>
        </w:rPr>
        <w:t>Notes</w:t>
      </w:r>
      <w:r w:rsidRPr="00135E59">
        <w:rPr>
          <w:rFonts w:ascii="Times New Roman" w:hAnsi="Times New Roman" w:cs="Times New Roman"/>
          <w:i/>
          <w:iCs/>
          <w:color w:val="262626"/>
          <w:sz w:val="24"/>
          <w:szCs w:val="24"/>
          <w:lang w:val="en-US"/>
        </w:rPr>
        <w:t>: …</w:t>
      </w:r>
    </w:p>
    <w:p w14:paraId="721C82BE" w14:textId="77777777" w:rsidR="00FA3BC7" w:rsidRPr="00FA3BC7" w:rsidRDefault="00FA3BC7" w:rsidP="00DD313D">
      <w:pPr>
        <w:spacing w:after="0" w:line="240" w:lineRule="auto"/>
        <w:ind w:left="851" w:hanging="284"/>
        <w:contextualSpacing/>
        <w:jc w:val="both"/>
        <w:rPr>
          <w:rFonts w:ascii="Times New Roman" w:hAnsi="Times New Roman" w:cs="Times New Roman"/>
          <w:color w:val="262626"/>
          <w:sz w:val="24"/>
          <w:szCs w:val="24"/>
          <w:lang w:val="en-US"/>
        </w:rPr>
      </w:pPr>
    </w:p>
    <w:p w14:paraId="395E1597" w14:textId="2D101926" w:rsidR="00D92057" w:rsidRPr="00FA3BC7" w:rsidRDefault="00D92057" w:rsidP="00C0719F">
      <w:pPr>
        <w:spacing w:after="0" w:line="240" w:lineRule="auto"/>
        <w:contextualSpacing/>
        <w:jc w:val="both"/>
        <w:rPr>
          <w:rFonts w:ascii="Times New Roman" w:hAnsi="Times New Roman" w:cs="Times New Roman"/>
          <w:color w:val="262626"/>
          <w:sz w:val="24"/>
          <w:szCs w:val="24"/>
          <w:lang w:val="en-US"/>
        </w:rPr>
      </w:pPr>
    </w:p>
    <w:p w14:paraId="45DA59BA" w14:textId="7D6A4588" w:rsidR="002B56F0" w:rsidRDefault="002B56F0" w:rsidP="00275444">
      <w:pPr>
        <w:spacing w:after="0" w:line="240" w:lineRule="auto"/>
        <w:ind w:firstLine="567"/>
        <w:contextualSpacing/>
        <w:jc w:val="both"/>
        <w:rPr>
          <w:rFonts w:ascii="Times New Roman" w:hAnsi="Times New Roman" w:cs="Times New Roman"/>
          <w:b/>
          <w:color w:val="262626"/>
          <w:sz w:val="24"/>
          <w:szCs w:val="24"/>
          <w:lang w:val="en-US"/>
        </w:rPr>
      </w:pPr>
    </w:p>
    <w:p w14:paraId="60347F78" w14:textId="77777777" w:rsidR="00BB3A8A" w:rsidRPr="0061430D" w:rsidRDefault="00BB3A8A" w:rsidP="00275444">
      <w:pPr>
        <w:spacing w:after="0" w:line="240" w:lineRule="auto"/>
        <w:ind w:firstLine="567"/>
        <w:contextualSpacing/>
        <w:jc w:val="both"/>
        <w:rPr>
          <w:rFonts w:ascii="Times New Roman" w:hAnsi="Times New Roman" w:cs="Times New Roman"/>
          <w:b/>
          <w:color w:val="262626"/>
          <w:sz w:val="24"/>
          <w:szCs w:val="24"/>
          <w:lang w:val="en-US"/>
        </w:rPr>
      </w:pPr>
    </w:p>
    <w:p w14:paraId="52A3E117" w14:textId="6B586952" w:rsidR="00B03E29" w:rsidRDefault="00BB3A8A" w:rsidP="00275444">
      <w:pPr>
        <w:spacing w:after="0" w:line="240" w:lineRule="auto"/>
        <w:ind w:firstLine="567"/>
        <w:contextualSpacing/>
        <w:jc w:val="both"/>
        <w:rPr>
          <w:rFonts w:ascii="Times New Roman" w:hAnsi="Times New Roman" w:cs="Times New Roman"/>
          <w:b/>
          <w:color w:val="262626"/>
          <w:sz w:val="24"/>
          <w:szCs w:val="24"/>
          <w:lang w:val="en-US"/>
        </w:rPr>
      </w:pPr>
      <w:r w:rsidRPr="0065246C">
        <w:rPr>
          <w:rFonts w:ascii="Times New Roman" w:hAnsi="Times New Roman" w:cs="Times New Roman"/>
          <w:b/>
          <w:color w:val="262626"/>
          <w:sz w:val="24"/>
          <w:szCs w:val="24"/>
          <w:lang w:val="en-US"/>
        </w:rPr>
        <w:t>DISCUSSION</w:t>
      </w:r>
    </w:p>
    <w:p w14:paraId="4BAF1E27" w14:textId="77777777" w:rsidR="00BB3A8A" w:rsidRDefault="00BB3A8A" w:rsidP="00275444">
      <w:pPr>
        <w:spacing w:after="0" w:line="240" w:lineRule="auto"/>
        <w:ind w:firstLine="567"/>
        <w:contextualSpacing/>
        <w:jc w:val="both"/>
        <w:rPr>
          <w:rFonts w:ascii="Times New Roman" w:hAnsi="Times New Roman" w:cs="Times New Roman"/>
          <w:b/>
          <w:color w:val="262626"/>
          <w:sz w:val="24"/>
          <w:szCs w:val="24"/>
          <w:lang w:val="en-US"/>
        </w:rPr>
      </w:pPr>
    </w:p>
    <w:p w14:paraId="4541C989" w14:textId="77777777" w:rsidR="00BB3A8A" w:rsidRPr="00BB3A8A" w:rsidRDefault="00BB3A8A" w:rsidP="00275444">
      <w:pPr>
        <w:spacing w:after="0" w:line="240" w:lineRule="auto"/>
        <w:ind w:firstLine="567"/>
        <w:contextualSpacing/>
        <w:jc w:val="both"/>
        <w:rPr>
          <w:rFonts w:ascii="Times New Roman" w:hAnsi="Times New Roman" w:cs="Times New Roman"/>
          <w:color w:val="262626"/>
          <w:sz w:val="24"/>
          <w:szCs w:val="24"/>
          <w:lang w:val="en-US"/>
        </w:rPr>
      </w:pPr>
    </w:p>
    <w:p w14:paraId="68E02384" w14:textId="77777777" w:rsidR="00AD244E" w:rsidRDefault="00BB3A8A" w:rsidP="00275444">
      <w:pPr>
        <w:spacing w:after="0" w:line="240" w:lineRule="auto"/>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 xml:space="preserve">Additional information and explanation of the originality of the case, as well as the rationale for the choice of management, diagnosis, and treatment are provided. </w:t>
      </w:r>
    </w:p>
    <w:p w14:paraId="6CD3CAB3" w14:textId="77777777" w:rsidR="00AD244E" w:rsidRDefault="00BB3A8A" w:rsidP="00275444">
      <w:pPr>
        <w:spacing w:after="0" w:line="240" w:lineRule="auto"/>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 xml:space="preserve">It is recommended to describe the diagnostic issues and their discussion, including differential diagnosis, prognostic characteristics, and applicability in clinical practice. </w:t>
      </w:r>
    </w:p>
    <w:p w14:paraId="63A6F86B" w14:textId="46C97B63" w:rsidR="00B03E29" w:rsidRDefault="00BB3A8A" w:rsidP="00275444">
      <w:pPr>
        <w:spacing w:after="0" w:line="240" w:lineRule="auto"/>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Strengths and limitations of the case should be identified; suggest ways in which the case could be generalized to a larger population. Relate your reasoning to a discussion of the relevant medical literature.</w:t>
      </w:r>
    </w:p>
    <w:p w14:paraId="2C53A24A" w14:textId="77777777" w:rsidR="00BB3A8A" w:rsidRDefault="00BB3A8A" w:rsidP="00275444">
      <w:pPr>
        <w:spacing w:after="0" w:line="240" w:lineRule="auto"/>
        <w:ind w:firstLine="567"/>
        <w:contextualSpacing/>
        <w:jc w:val="both"/>
        <w:rPr>
          <w:rFonts w:ascii="Times New Roman" w:hAnsi="Times New Roman" w:cs="Times New Roman"/>
          <w:color w:val="121EC6"/>
          <w:sz w:val="24"/>
          <w:szCs w:val="24"/>
          <w:lang w:val="en-US"/>
        </w:rPr>
      </w:pPr>
    </w:p>
    <w:p w14:paraId="08FBEDCC" w14:textId="77777777" w:rsidR="00BB3A8A" w:rsidRPr="00BB3A8A" w:rsidRDefault="00BB3A8A" w:rsidP="00275444">
      <w:pPr>
        <w:spacing w:after="0" w:line="240" w:lineRule="auto"/>
        <w:ind w:firstLine="567"/>
        <w:contextualSpacing/>
        <w:jc w:val="both"/>
        <w:rPr>
          <w:rFonts w:ascii="Times New Roman" w:hAnsi="Times New Roman" w:cs="Times New Roman"/>
          <w:color w:val="262626"/>
          <w:sz w:val="24"/>
          <w:szCs w:val="24"/>
          <w:lang w:val="en-US"/>
        </w:rPr>
      </w:pPr>
    </w:p>
    <w:p w14:paraId="22F7BA2F" w14:textId="731B237A" w:rsidR="00774725" w:rsidRPr="00BB3A8A" w:rsidRDefault="00BB3A8A" w:rsidP="00275444">
      <w:pPr>
        <w:spacing w:after="0" w:line="240" w:lineRule="auto"/>
        <w:ind w:firstLine="567"/>
        <w:contextualSpacing/>
        <w:jc w:val="both"/>
        <w:rPr>
          <w:rFonts w:ascii="Times New Roman" w:hAnsi="Times New Roman" w:cs="Times New Roman"/>
          <w:color w:val="262626"/>
          <w:sz w:val="24"/>
          <w:szCs w:val="24"/>
          <w:lang w:val="en-US"/>
        </w:rPr>
      </w:pPr>
      <w:r>
        <w:rPr>
          <w:rFonts w:ascii="Times New Roman" w:hAnsi="Times New Roman" w:cs="Times New Roman"/>
          <w:b/>
          <w:color w:val="262626"/>
          <w:sz w:val="24"/>
          <w:szCs w:val="24"/>
          <w:lang w:val="en-US"/>
        </w:rPr>
        <w:t>CONCLUSION</w:t>
      </w:r>
    </w:p>
    <w:p w14:paraId="3B11F084" w14:textId="77777777" w:rsidR="007E195C" w:rsidRPr="00BB3A8A" w:rsidRDefault="007E195C" w:rsidP="00275444">
      <w:pPr>
        <w:spacing w:after="0" w:line="240" w:lineRule="auto"/>
        <w:ind w:firstLine="567"/>
        <w:contextualSpacing/>
        <w:jc w:val="both"/>
        <w:rPr>
          <w:rFonts w:ascii="Times New Roman" w:hAnsi="Times New Roman" w:cs="Times New Roman"/>
          <w:color w:val="121EC6"/>
          <w:sz w:val="24"/>
          <w:szCs w:val="24"/>
          <w:lang w:val="en-US"/>
        </w:rPr>
      </w:pPr>
    </w:p>
    <w:p w14:paraId="105B2D00" w14:textId="3BEC6B88" w:rsidR="007E195C" w:rsidRPr="00BB3A8A" w:rsidRDefault="00BB3A8A" w:rsidP="0061430D">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r w:rsidRPr="00BB3A8A">
        <w:rPr>
          <w:rFonts w:ascii="Times New Roman" w:hAnsi="Times New Roman" w:cs="Times New Roman"/>
          <w:color w:val="121EC6"/>
          <w:sz w:val="24"/>
          <w:szCs w:val="24"/>
          <w:lang w:val="en-US"/>
        </w:rPr>
        <w:t>The novelty of the presented case, the main conclusion that can be drawn from this description, and its importance for practitioners and medical science are indicated.</w:t>
      </w:r>
    </w:p>
    <w:p w14:paraId="7332FE60" w14:textId="77777777" w:rsidR="0061430D" w:rsidRPr="00BB3A8A" w:rsidRDefault="0061430D" w:rsidP="0061430D">
      <w:pPr>
        <w:shd w:val="clear" w:color="auto" w:fill="FFFFFF"/>
        <w:spacing w:after="0" w:line="240" w:lineRule="auto"/>
        <w:ind w:firstLine="709"/>
        <w:contextualSpacing/>
        <w:jc w:val="both"/>
        <w:rPr>
          <w:rFonts w:ascii="Times New Roman" w:eastAsia="Calibri" w:hAnsi="Times New Roman" w:cs="Times New Roman"/>
          <w:sz w:val="24"/>
          <w:szCs w:val="24"/>
          <w:lang w:val="en-US" w:eastAsia="ru-RU"/>
        </w:rPr>
      </w:pPr>
    </w:p>
    <w:p w14:paraId="06559FA4" w14:textId="77777777"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r w:rsidRPr="0061430D">
        <w:rPr>
          <w:rFonts w:ascii="Times New Roman" w:eastAsia="Calibri" w:hAnsi="Times New Roman" w:cs="Times New Roman"/>
          <w:b/>
          <w:sz w:val="24"/>
          <w:szCs w:val="24"/>
          <w:lang w:val="en-US" w:eastAsia="ru-RU"/>
        </w:rPr>
        <w:t>AUTHOR CONTRIBUTION</w:t>
      </w:r>
    </w:p>
    <w:p w14:paraId="1DDA064F" w14:textId="77777777" w:rsidR="0061430D" w:rsidRPr="0061430D" w:rsidRDefault="0061430D" w:rsidP="0061430D">
      <w:pPr>
        <w:shd w:val="clear" w:color="auto" w:fill="FFFFFF"/>
        <w:spacing w:after="0" w:line="240" w:lineRule="auto"/>
        <w:ind w:firstLine="709"/>
        <w:contextualSpacing/>
        <w:jc w:val="both"/>
        <w:rPr>
          <w:rFonts w:ascii="Times New Roman" w:eastAsia="Calibri" w:hAnsi="Times New Roman" w:cs="Times New Roman"/>
          <w:b/>
          <w:sz w:val="24"/>
          <w:szCs w:val="24"/>
          <w:lang w:val="en-US" w:eastAsia="ru-RU"/>
        </w:rPr>
      </w:pPr>
    </w:p>
    <w:p w14:paraId="5030D339" w14:textId="77777777" w:rsidR="0061430D" w:rsidRPr="0061430D" w:rsidRDefault="0061430D" w:rsidP="0061430D">
      <w:pPr>
        <w:spacing w:after="0" w:line="240" w:lineRule="auto"/>
        <w:ind w:firstLine="567"/>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b/>
          <w:sz w:val="24"/>
          <w:szCs w:val="24"/>
          <w:lang w:val="en-US" w:eastAsia="ru-RU"/>
        </w:rPr>
        <w:t>Ivan I. Ivanov -</w:t>
      </w:r>
      <w:r w:rsidRPr="0061430D">
        <w:rPr>
          <w:rFonts w:ascii="Times New Roman" w:eastAsia="Calibri" w:hAnsi="Times New Roman" w:cs="Times New Roman"/>
          <w:b/>
          <w:sz w:val="24"/>
          <w:szCs w:val="24"/>
          <w:vertAlign w:val="superscript"/>
          <w:lang w:val="en-US" w:eastAsia="ru-RU"/>
        </w:rPr>
        <w:t xml:space="preserve"> </w:t>
      </w:r>
      <w:r w:rsidRPr="0061430D">
        <w:rPr>
          <w:rFonts w:ascii="Times New Roman" w:eastAsia="Calibri" w:hAnsi="Times New Roman" w:cs="Times New Roman"/>
          <w:sz w:val="24"/>
          <w:szCs w:val="24"/>
          <w:lang w:val="en-US" w:eastAsia="ru-RU"/>
        </w:rPr>
        <w:t>study concept and design,</w:t>
      </w:r>
    </w:p>
    <w:p w14:paraId="7C241954" w14:textId="0D35CCC8" w:rsidR="0061430D" w:rsidRPr="0061430D" w:rsidRDefault="00D14BD7"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Pr>
          <w:rFonts w:ascii="Times New Roman" w:eastAsia="Liberation Serif" w:hAnsi="Times New Roman" w:cs="Times New Roman"/>
          <w:sz w:val="24"/>
          <w:szCs w:val="24"/>
          <w:lang w:val="en-US" w:eastAsia="ru-RU"/>
        </w:rPr>
        <w:t xml:space="preserve">patient </w:t>
      </w:r>
      <w:r w:rsidR="007E195C">
        <w:rPr>
          <w:rFonts w:ascii="Times New Roman" w:eastAsia="Liberation Serif" w:hAnsi="Times New Roman" w:cs="Times New Roman"/>
          <w:sz w:val="24"/>
          <w:szCs w:val="24"/>
          <w:lang w:val="en-US" w:eastAsia="ru-RU"/>
        </w:rPr>
        <w:t>manag</w:t>
      </w:r>
      <w:r>
        <w:rPr>
          <w:rFonts w:ascii="Times New Roman" w:eastAsia="Liberation Serif" w:hAnsi="Times New Roman" w:cs="Times New Roman"/>
          <w:sz w:val="24"/>
          <w:szCs w:val="24"/>
          <w:lang w:val="en-US" w:eastAsia="ru-RU"/>
        </w:rPr>
        <w:t>e</w:t>
      </w:r>
      <w:r w:rsidR="007E195C">
        <w:rPr>
          <w:rFonts w:ascii="Times New Roman" w:eastAsia="Liberation Serif" w:hAnsi="Times New Roman" w:cs="Times New Roman"/>
          <w:sz w:val="24"/>
          <w:szCs w:val="24"/>
          <w:lang w:val="en-US" w:eastAsia="ru-RU"/>
        </w:rPr>
        <w:t>ment</w:t>
      </w:r>
      <w:r w:rsidR="00512346">
        <w:rPr>
          <w:rFonts w:ascii="Times New Roman" w:eastAsia="Liberation Serif" w:hAnsi="Times New Roman" w:cs="Times New Roman"/>
          <w:sz w:val="24"/>
          <w:szCs w:val="24"/>
          <w:lang w:val="en-US" w:eastAsia="ru-RU"/>
        </w:rPr>
        <w:t>, treatment</w:t>
      </w:r>
      <w:r w:rsidR="0061430D" w:rsidRPr="0061430D">
        <w:rPr>
          <w:rFonts w:ascii="Times New Roman" w:eastAsia="Liberation Serif" w:hAnsi="Times New Roman" w:cs="Times New Roman"/>
          <w:sz w:val="24"/>
          <w:szCs w:val="24"/>
          <w:lang w:val="en-US" w:eastAsia="ru-RU"/>
        </w:rPr>
        <w:t xml:space="preserve">. </w:t>
      </w:r>
    </w:p>
    <w:p w14:paraId="0FECB3BD"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acquisition of data.</w:t>
      </w:r>
    </w:p>
    <w:p w14:paraId="06B815D5"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analysis and interpretation of data,</w:t>
      </w:r>
    </w:p>
    <w:p w14:paraId="720EAFAB"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drafting the manuscript.</w:t>
      </w:r>
    </w:p>
    <w:p w14:paraId="38762CCE" w14:textId="77777777" w:rsidR="0061430D" w:rsidRPr="0061430D" w:rsidRDefault="0061430D" w:rsidP="0061430D">
      <w:pPr>
        <w:numPr>
          <w:ilvl w:val="0"/>
          <w:numId w:val="19"/>
        </w:numPr>
        <w:spacing w:after="0" w:line="240" w:lineRule="auto"/>
        <w:contextualSpacing/>
        <w:jc w:val="both"/>
        <w:rPr>
          <w:rFonts w:ascii="Times New Roman" w:eastAsia="Liberation Serif" w:hAnsi="Times New Roman" w:cs="Times New Roman"/>
          <w:sz w:val="24"/>
          <w:szCs w:val="24"/>
          <w:lang w:val="en-US" w:eastAsia="ru-RU"/>
        </w:rPr>
      </w:pPr>
      <w:r w:rsidRPr="0061430D">
        <w:rPr>
          <w:rFonts w:ascii="Times New Roman" w:eastAsia="Liberation Serif" w:hAnsi="Times New Roman" w:cs="Times New Roman"/>
          <w:sz w:val="24"/>
          <w:szCs w:val="24"/>
          <w:lang w:val="en-US" w:eastAsia="ru-RU"/>
        </w:rPr>
        <w:t xml:space="preserve">critical revision of the manuscript. </w:t>
      </w:r>
    </w:p>
    <w:p w14:paraId="28A1B414" w14:textId="77777777" w:rsidR="0061430D" w:rsidRPr="0061430D" w:rsidRDefault="0061430D" w:rsidP="0061430D">
      <w:pPr>
        <w:spacing w:after="0" w:line="240" w:lineRule="auto"/>
        <w:ind w:firstLine="567"/>
        <w:contextualSpacing/>
        <w:jc w:val="both"/>
        <w:rPr>
          <w:rFonts w:ascii="Times New Roman" w:eastAsia="Calibri" w:hAnsi="Times New Roman" w:cs="Times New Roman"/>
          <w:sz w:val="24"/>
          <w:szCs w:val="24"/>
          <w:lang w:val="en-US" w:eastAsia="ru-RU"/>
        </w:rPr>
      </w:pPr>
      <w:r w:rsidRPr="0061430D">
        <w:rPr>
          <w:rFonts w:ascii="Times New Roman" w:eastAsia="Calibri" w:hAnsi="Times New Roman" w:cs="Times New Roman"/>
          <w:sz w:val="24"/>
          <w:szCs w:val="24"/>
          <w:lang w:val="en-US" w:eastAsia="ru-RU"/>
        </w:rPr>
        <w:t>All authors approved the final version of the article.</w:t>
      </w:r>
    </w:p>
    <w:p w14:paraId="5E86238D" w14:textId="77777777" w:rsidR="0061430D" w:rsidRPr="0061430D" w:rsidRDefault="0061430D" w:rsidP="0061430D">
      <w:pPr>
        <w:spacing w:after="0" w:line="240" w:lineRule="auto"/>
        <w:ind w:firstLine="567"/>
        <w:contextualSpacing/>
        <w:jc w:val="both"/>
        <w:rPr>
          <w:rFonts w:ascii="Times New Roman" w:eastAsia="Times New Roman" w:hAnsi="Times New Roman" w:cs="Times New Roman"/>
          <w:b/>
          <w:sz w:val="24"/>
          <w:szCs w:val="24"/>
          <w:lang w:val="en-US" w:eastAsia="ru-RU"/>
        </w:rPr>
      </w:pPr>
    </w:p>
    <w:p w14:paraId="7BE49C2A" w14:textId="77777777" w:rsidR="00BB3A8A" w:rsidRDefault="00BB3A8A" w:rsidP="00B03E29">
      <w:pPr>
        <w:spacing w:after="0" w:line="240" w:lineRule="auto"/>
        <w:ind w:firstLine="567"/>
        <w:contextualSpacing/>
        <w:rPr>
          <w:rFonts w:ascii="Times New Roman" w:eastAsia="Times New Roman" w:hAnsi="Times New Roman" w:cs="Times New Roman"/>
          <w:b/>
          <w:sz w:val="24"/>
          <w:szCs w:val="24"/>
          <w:lang w:val="en-US" w:eastAsia="ru-RU"/>
        </w:rPr>
      </w:pPr>
    </w:p>
    <w:p w14:paraId="60670E42" w14:textId="77777777" w:rsidR="00BB3A8A" w:rsidRDefault="00BB3A8A" w:rsidP="00B03E29">
      <w:pPr>
        <w:spacing w:after="0" w:line="240" w:lineRule="auto"/>
        <w:ind w:firstLine="567"/>
        <w:contextualSpacing/>
        <w:rPr>
          <w:rFonts w:ascii="Times New Roman" w:eastAsia="Times New Roman" w:hAnsi="Times New Roman" w:cs="Times New Roman"/>
          <w:b/>
          <w:sz w:val="24"/>
          <w:szCs w:val="24"/>
          <w:lang w:val="en-US" w:eastAsia="ru-RU"/>
        </w:rPr>
      </w:pPr>
    </w:p>
    <w:p w14:paraId="432216D4" w14:textId="570B1D12" w:rsidR="00B03E29" w:rsidRPr="00135E59" w:rsidRDefault="00B03E29" w:rsidP="00B03E29">
      <w:pPr>
        <w:spacing w:after="0" w:line="240" w:lineRule="auto"/>
        <w:ind w:firstLine="567"/>
        <w:contextualSpacing/>
        <w:rPr>
          <w:rFonts w:ascii="Times New Roman" w:eastAsia="Times New Roman" w:hAnsi="Times New Roman" w:cs="Times New Roman"/>
          <w:b/>
          <w:sz w:val="24"/>
          <w:szCs w:val="24"/>
          <w:lang w:val="en-US" w:eastAsia="ru-RU"/>
        </w:rPr>
      </w:pPr>
      <w:r w:rsidRPr="00B03E29">
        <w:rPr>
          <w:rFonts w:ascii="Times New Roman" w:eastAsia="Times New Roman" w:hAnsi="Times New Roman" w:cs="Times New Roman"/>
          <w:b/>
          <w:sz w:val="24"/>
          <w:szCs w:val="24"/>
          <w:lang w:val="en-US" w:eastAsia="ru-RU"/>
        </w:rPr>
        <w:t>REFERENCES</w:t>
      </w:r>
      <w:bookmarkStart w:id="0" w:name="_Hlk156897118"/>
    </w:p>
    <w:p w14:paraId="40C9B881" w14:textId="77777777" w:rsidR="0061430D" w:rsidRPr="00BB3A8A" w:rsidRDefault="0061430D" w:rsidP="00B03E29">
      <w:pPr>
        <w:spacing w:after="0" w:line="240" w:lineRule="auto"/>
        <w:ind w:firstLine="567"/>
        <w:contextualSpacing/>
        <w:jc w:val="both"/>
        <w:rPr>
          <w:rFonts w:ascii="Times New Roman" w:eastAsia="Times New Roman" w:hAnsi="Times New Roman" w:cs="Times New Roman"/>
          <w:bCs/>
          <w:color w:val="121EC6"/>
          <w:sz w:val="24"/>
          <w:szCs w:val="24"/>
          <w:lang w:val="en-US" w:eastAsia="ru-RU"/>
        </w:rPr>
      </w:pPr>
    </w:p>
    <w:bookmarkEnd w:id="0"/>
    <w:p w14:paraId="10C88FDA" w14:textId="56D50BA8" w:rsidR="00BB3A8A" w:rsidRPr="00BB3A8A" w:rsidRDefault="00BB3A8A" w:rsidP="00BB3A8A">
      <w:pPr>
        <w:ind w:firstLine="567"/>
        <w:contextualSpacing/>
        <w:jc w:val="both"/>
        <w:rPr>
          <w:rFonts w:ascii="Times New Roman" w:hAnsi="Times New Roman" w:cs="Times New Roman"/>
          <w:b/>
          <w:bCs/>
          <w:color w:val="121EC6"/>
          <w:sz w:val="24"/>
          <w:szCs w:val="24"/>
          <w:lang w:val="en-US"/>
        </w:rPr>
      </w:pPr>
      <w:r w:rsidRPr="00BB3A8A">
        <w:rPr>
          <w:rFonts w:ascii="Times New Roman" w:hAnsi="Times New Roman" w:cs="Times New Roman"/>
          <w:b/>
          <w:bCs/>
          <w:color w:val="121EC6"/>
          <w:sz w:val="24"/>
          <w:szCs w:val="24"/>
          <w:lang w:val="en-US"/>
        </w:rPr>
        <w:t>20-30 sources</w:t>
      </w:r>
    </w:p>
    <w:p w14:paraId="79435377" w14:textId="77777777" w:rsidR="00BB3A8A" w:rsidRPr="00BB3A8A" w:rsidRDefault="00BB3A8A" w:rsidP="00BB3A8A">
      <w:pPr>
        <w:ind w:firstLine="567"/>
        <w:contextualSpacing/>
        <w:jc w:val="both"/>
        <w:rPr>
          <w:rFonts w:ascii="Times New Roman" w:hAnsi="Times New Roman" w:cs="Times New Roman"/>
          <w:color w:val="121EC6"/>
          <w:sz w:val="24"/>
          <w:szCs w:val="24"/>
          <w:lang w:val="en-US"/>
        </w:rPr>
      </w:pPr>
    </w:p>
    <w:p w14:paraId="26E6020E" w14:textId="77777777" w:rsidR="00BB3A8A" w:rsidRPr="00BB3A8A" w:rsidRDefault="00BB3A8A" w:rsidP="00BB3A8A">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It is recommended to include in the bibliography current works published in the last 3-5 years.</w:t>
      </w:r>
    </w:p>
    <w:p w14:paraId="60E99672" w14:textId="77777777" w:rsidR="00BB3A8A" w:rsidRPr="00BB3A8A" w:rsidRDefault="00BB3A8A" w:rsidP="00BB3A8A">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 xml:space="preserve">Unpublished works, preprints, manuals, newspapers, popular science magazines, materials contained in Wikipedia, </w:t>
      </w:r>
      <w:proofErr w:type="spellStart"/>
      <w:r w:rsidRPr="00BB3A8A">
        <w:rPr>
          <w:rFonts w:ascii="Times New Roman" w:hAnsi="Times New Roman" w:cs="Times New Roman"/>
          <w:color w:val="121EC6"/>
          <w:sz w:val="24"/>
          <w:szCs w:val="24"/>
          <w:lang w:val="en-US"/>
        </w:rPr>
        <w:t>StatPearls</w:t>
      </w:r>
      <w:proofErr w:type="spellEnd"/>
      <w:r w:rsidRPr="00BB3A8A">
        <w:rPr>
          <w:rFonts w:ascii="Times New Roman" w:hAnsi="Times New Roman" w:cs="Times New Roman"/>
          <w:color w:val="121EC6"/>
          <w:sz w:val="24"/>
          <w:szCs w:val="24"/>
          <w:lang w:val="en-US"/>
        </w:rPr>
        <w:t xml:space="preserve"> [Internet] shouldn’t be included in the references.</w:t>
      </w:r>
    </w:p>
    <w:p w14:paraId="7C3D7890" w14:textId="77777777" w:rsidR="00BB3A8A" w:rsidRPr="00BB3A8A" w:rsidRDefault="00BB3A8A" w:rsidP="00BB3A8A">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lastRenderedPageBreak/>
        <w:t>State Standards, laws, electronic resources should be formalized as subscripts in the text of the manuscript with the date of reference in parentheses.</w:t>
      </w:r>
    </w:p>
    <w:p w14:paraId="5D4734C1" w14:textId="77777777" w:rsidR="00BB3A8A" w:rsidRPr="00BB3A8A" w:rsidRDefault="00BB3A8A" w:rsidP="00BB3A8A">
      <w:pPr>
        <w:ind w:firstLine="567"/>
        <w:contextualSpacing/>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 xml:space="preserve">All references to journal publications  should contain DOI (unique digital identifier of the article in the </w:t>
      </w:r>
      <w:proofErr w:type="spellStart"/>
      <w:r w:rsidRPr="00BB3A8A">
        <w:rPr>
          <w:rFonts w:ascii="Times New Roman" w:hAnsi="Times New Roman" w:cs="Times New Roman"/>
          <w:color w:val="121EC6"/>
          <w:sz w:val="24"/>
          <w:szCs w:val="24"/>
          <w:lang w:val="en-US"/>
        </w:rPr>
        <w:t>CrossRef</w:t>
      </w:r>
      <w:proofErr w:type="spellEnd"/>
      <w:r w:rsidRPr="00BB3A8A">
        <w:rPr>
          <w:rFonts w:ascii="Times New Roman" w:hAnsi="Times New Roman" w:cs="Times New Roman"/>
          <w:color w:val="121EC6"/>
          <w:sz w:val="24"/>
          <w:szCs w:val="24"/>
          <w:lang w:val="en-US"/>
        </w:rPr>
        <w:t xml:space="preserve"> system), PMID (identification number in the PubMed database).</w:t>
      </w:r>
    </w:p>
    <w:p w14:paraId="0FBFC77A" w14:textId="77777777" w:rsidR="00BB3A8A" w:rsidRPr="00BB3A8A" w:rsidRDefault="00BB3A8A" w:rsidP="00BB3A8A">
      <w:pPr>
        <w:spacing w:after="0" w:line="240" w:lineRule="auto"/>
        <w:ind w:firstLine="567"/>
        <w:contextualSpacing/>
        <w:jc w:val="both"/>
        <w:rPr>
          <w:rFonts w:ascii="Times New Roman" w:hAnsi="Times New Roman" w:cs="Times New Roman"/>
          <w:sz w:val="24"/>
          <w:szCs w:val="24"/>
          <w:lang w:val="en-US"/>
        </w:rPr>
      </w:pPr>
    </w:p>
    <w:p w14:paraId="4B54545C" w14:textId="77777777" w:rsidR="00BB3A8A" w:rsidRPr="00BB3A8A" w:rsidRDefault="00BB3A8A" w:rsidP="00BB3A8A">
      <w:pPr>
        <w:pStyle w:val="ListParagraph"/>
        <w:widowControl w:val="0"/>
        <w:numPr>
          <w:ilvl w:val="0"/>
          <w:numId w:val="18"/>
        </w:numPr>
        <w:autoSpaceDE w:val="0"/>
        <w:autoSpaceDN w:val="0"/>
        <w:adjustRightInd w:val="0"/>
        <w:spacing w:after="0" w:line="240" w:lineRule="auto"/>
        <w:jc w:val="both"/>
        <w:rPr>
          <w:rFonts w:ascii="Times New Roman" w:hAnsi="Times New Roman" w:cs="Times New Roman"/>
          <w:noProof/>
          <w:sz w:val="24"/>
          <w:szCs w:val="24"/>
          <w:lang w:val="en-US"/>
        </w:rPr>
      </w:pPr>
      <w:r w:rsidRPr="00BB3A8A">
        <w:rPr>
          <w:rFonts w:ascii="Times New Roman" w:hAnsi="Times New Roman" w:cs="Times New Roman"/>
          <w:i/>
          <w:iCs/>
          <w:noProof/>
          <w:sz w:val="24"/>
          <w:szCs w:val="24"/>
          <w:lang w:val="en-US"/>
        </w:rPr>
        <w:t>Cintrón-Colón A.F., Almeida-Alves G., Boynton A.M., et al.</w:t>
      </w:r>
      <w:r w:rsidRPr="00BB3A8A">
        <w:rPr>
          <w:rFonts w:ascii="Times New Roman" w:hAnsi="Times New Roman" w:cs="Times New Roman"/>
          <w:noProof/>
          <w:sz w:val="24"/>
          <w:szCs w:val="24"/>
          <w:lang w:val="en-US"/>
        </w:rPr>
        <w:t xml:space="preserve"> GDNF synthesis, signaling, and retrograde transport in motor neurons. </w:t>
      </w:r>
      <w:r w:rsidRPr="00BB3A8A">
        <w:rPr>
          <w:rFonts w:ascii="Times New Roman" w:hAnsi="Times New Roman" w:cs="Times New Roman"/>
          <w:iCs/>
          <w:noProof/>
          <w:sz w:val="24"/>
          <w:szCs w:val="24"/>
          <w:lang w:val="en-US"/>
        </w:rPr>
        <w:t>Cell Tissue Res</w:t>
      </w:r>
      <w:r w:rsidRPr="00BB3A8A">
        <w:rPr>
          <w:rFonts w:ascii="Times New Roman" w:hAnsi="Times New Roman" w:cs="Times New Roman"/>
          <w:noProof/>
          <w:sz w:val="24"/>
          <w:szCs w:val="24"/>
          <w:lang w:val="en-US"/>
        </w:rPr>
        <w:t>. 2020</w:t>
      </w:r>
      <w:r w:rsidRPr="00BB3A8A">
        <w:rPr>
          <w:rFonts w:ascii="Times New Roman" w:hAnsi="Times New Roman" w:cs="Times New Roman"/>
          <w:color w:val="212121"/>
          <w:sz w:val="24"/>
          <w:szCs w:val="24"/>
          <w:shd w:val="clear" w:color="auto" w:fill="FFFFFF"/>
          <w:lang w:val="en-US"/>
        </w:rPr>
        <w:t xml:space="preserve"> Oct</w:t>
      </w:r>
      <w:r w:rsidRPr="00BB3A8A">
        <w:rPr>
          <w:rFonts w:ascii="Times New Roman" w:hAnsi="Times New Roman" w:cs="Times New Roman"/>
          <w:noProof/>
          <w:sz w:val="24"/>
          <w:szCs w:val="24"/>
          <w:lang w:val="en-US"/>
        </w:rPr>
        <w:t xml:space="preserve">; 382(1): 47–56. </w:t>
      </w:r>
      <w:r w:rsidRPr="00BB3A8A">
        <w:rPr>
          <w:rFonts w:ascii="Times New Roman" w:hAnsi="Times New Roman" w:cs="Times New Roman"/>
          <w:sz w:val="24"/>
          <w:szCs w:val="24"/>
          <w:lang w:val="en-US"/>
        </w:rPr>
        <w:t>https://doi.org/</w:t>
      </w:r>
      <w:r w:rsidRPr="00BB3A8A">
        <w:rPr>
          <w:rFonts w:ascii="Times New Roman" w:hAnsi="Times New Roman" w:cs="Times New Roman"/>
          <w:noProof/>
          <w:sz w:val="24"/>
          <w:szCs w:val="24"/>
          <w:lang w:val="en-US"/>
        </w:rPr>
        <w:t>10.1007/s00441-020-03287-6.</w:t>
      </w:r>
      <w:r w:rsidRPr="00BB3A8A">
        <w:rPr>
          <w:rFonts w:ascii="Times New Roman" w:hAnsi="Times New Roman" w:cs="Times New Roman"/>
          <w:color w:val="212121"/>
          <w:sz w:val="24"/>
          <w:szCs w:val="24"/>
          <w:shd w:val="clear" w:color="auto" w:fill="FFFFFF"/>
          <w:lang w:val="en-US"/>
        </w:rPr>
        <w:t xml:space="preserve">  Epub 2020 Sep 8. PMID: 32897420; PMCID: PMC7529617</w:t>
      </w:r>
    </w:p>
    <w:p w14:paraId="7D351A5F" w14:textId="77777777" w:rsidR="00BB3A8A" w:rsidRPr="00BB3A8A" w:rsidRDefault="00BB3A8A" w:rsidP="00BB3A8A">
      <w:pPr>
        <w:pStyle w:val="ListParagraph"/>
        <w:numPr>
          <w:ilvl w:val="0"/>
          <w:numId w:val="18"/>
        </w:numPr>
        <w:shd w:val="clear" w:color="auto" w:fill="FFFFFF"/>
        <w:spacing w:after="0" w:line="240" w:lineRule="auto"/>
        <w:jc w:val="both"/>
        <w:rPr>
          <w:rFonts w:ascii="Times New Roman" w:hAnsi="Times New Roman" w:cs="Times New Roman"/>
          <w:sz w:val="24"/>
          <w:szCs w:val="24"/>
          <w:lang w:val="en-US"/>
        </w:rPr>
      </w:pPr>
      <w:r w:rsidRPr="00BB3A8A">
        <w:rPr>
          <w:rFonts w:ascii="Times New Roman" w:hAnsi="Times New Roman" w:cs="Times New Roman"/>
          <w:i/>
          <w:sz w:val="24"/>
          <w:szCs w:val="24"/>
          <w:lang w:val="en-US"/>
        </w:rPr>
        <w:t>Hu X., Xu W., Ren Y., et al.</w:t>
      </w:r>
      <w:r w:rsidRPr="00BB3A8A">
        <w:rPr>
          <w:rFonts w:ascii="Times New Roman" w:hAnsi="Times New Roman" w:cs="Times New Roman"/>
          <w:sz w:val="24"/>
          <w:szCs w:val="24"/>
          <w:lang w:val="en-US"/>
        </w:rPr>
        <w:t xml:space="preserve"> Spinal cord injury: molecular mechanisms and therapeutic interventions. Signal </w:t>
      </w:r>
      <w:proofErr w:type="spellStart"/>
      <w:r w:rsidRPr="00BB3A8A">
        <w:rPr>
          <w:rFonts w:ascii="Times New Roman" w:hAnsi="Times New Roman" w:cs="Times New Roman"/>
          <w:sz w:val="24"/>
          <w:szCs w:val="24"/>
          <w:lang w:val="en-US"/>
        </w:rPr>
        <w:t>Transduct</w:t>
      </w:r>
      <w:proofErr w:type="spellEnd"/>
      <w:r w:rsidRPr="00BB3A8A">
        <w:rPr>
          <w:rFonts w:ascii="Times New Roman" w:hAnsi="Times New Roman" w:cs="Times New Roman"/>
          <w:sz w:val="24"/>
          <w:szCs w:val="24"/>
          <w:lang w:val="en-US"/>
        </w:rPr>
        <w:t xml:space="preserve"> Target Ther. 2023</w:t>
      </w:r>
      <w:r w:rsidRPr="00BB3A8A">
        <w:rPr>
          <w:rFonts w:ascii="Times New Roman" w:hAnsi="Times New Roman" w:cs="Times New Roman"/>
          <w:sz w:val="24"/>
          <w:szCs w:val="24"/>
          <w:shd w:val="clear" w:color="auto" w:fill="FFFFFF"/>
          <w:lang w:val="en-US"/>
        </w:rPr>
        <w:t xml:space="preserve"> Jun 26</w:t>
      </w:r>
      <w:r w:rsidRPr="00BB3A8A">
        <w:rPr>
          <w:rFonts w:ascii="Times New Roman" w:hAnsi="Times New Roman" w:cs="Times New Roman"/>
          <w:sz w:val="24"/>
          <w:szCs w:val="24"/>
          <w:lang w:val="en-US"/>
        </w:rPr>
        <w:t>; 8(1): 245. Published 2023 Jun 26. https://doi.org/10.1038/s41392-023-01477-6.</w:t>
      </w:r>
      <w:r w:rsidRPr="00BB3A8A">
        <w:rPr>
          <w:rFonts w:ascii="Times New Roman" w:hAnsi="Times New Roman" w:cs="Times New Roman"/>
          <w:sz w:val="24"/>
          <w:szCs w:val="24"/>
          <w:shd w:val="clear" w:color="auto" w:fill="FFFFFF"/>
          <w:lang w:val="en-US"/>
        </w:rPr>
        <w:t xml:space="preserve"> </w:t>
      </w:r>
      <w:r w:rsidRPr="00BB3A8A">
        <w:rPr>
          <w:rFonts w:ascii="Times New Roman" w:hAnsi="Times New Roman" w:cs="Times New Roman"/>
          <w:sz w:val="24"/>
          <w:szCs w:val="24"/>
          <w:shd w:val="clear" w:color="auto" w:fill="FFFFFF"/>
        </w:rPr>
        <w:t>PMID: 37357239; PMCID: PMC10291001</w:t>
      </w:r>
    </w:p>
    <w:p w14:paraId="531A986B" w14:textId="77777777" w:rsidR="00BB3A8A" w:rsidRPr="00BB3A8A" w:rsidRDefault="00BB3A8A" w:rsidP="00BB3A8A">
      <w:pPr>
        <w:jc w:val="both"/>
        <w:rPr>
          <w:rFonts w:ascii="Times New Roman" w:hAnsi="Times New Roman" w:cs="Times New Roman"/>
          <w:color w:val="000000" w:themeColor="text1"/>
          <w:sz w:val="24"/>
          <w:szCs w:val="24"/>
          <w:lang w:val="en-US"/>
        </w:rPr>
      </w:pPr>
    </w:p>
    <w:p w14:paraId="3E56323D" w14:textId="77777777" w:rsidR="00BB3A8A" w:rsidRPr="00BB3A8A" w:rsidRDefault="00BB3A8A" w:rsidP="00BB3A8A">
      <w:pPr>
        <w:jc w:val="both"/>
        <w:rPr>
          <w:rFonts w:ascii="Times New Roman" w:hAnsi="Times New Roman" w:cs="Times New Roman"/>
          <w:color w:val="000000" w:themeColor="text1"/>
          <w:sz w:val="24"/>
          <w:szCs w:val="24"/>
          <w:lang w:val="en-US"/>
        </w:rPr>
      </w:pPr>
    </w:p>
    <w:p w14:paraId="0BD2212F" w14:textId="77777777" w:rsidR="00BB3A8A" w:rsidRPr="00BB3A8A" w:rsidRDefault="00BB3A8A" w:rsidP="00BB3A8A">
      <w:pPr>
        <w:pStyle w:val="NormalWeb"/>
        <w:spacing w:after="0"/>
        <w:contextualSpacing/>
        <w:rPr>
          <w:b/>
          <w:bCs/>
          <w:lang w:val="en-US"/>
        </w:rPr>
      </w:pPr>
      <w:r w:rsidRPr="00BB3A8A">
        <w:rPr>
          <w:b/>
          <w:bCs/>
          <w:lang w:val="en-US"/>
        </w:rPr>
        <w:t>INFORMATION ABOUT THE AUTHORS</w:t>
      </w:r>
    </w:p>
    <w:p w14:paraId="174FC571" w14:textId="77777777" w:rsidR="00BB3A8A" w:rsidRPr="00BB3A8A" w:rsidRDefault="00BB3A8A" w:rsidP="00BB3A8A">
      <w:pPr>
        <w:pStyle w:val="NormalWeb"/>
        <w:spacing w:after="0"/>
        <w:contextualSpacing/>
        <w:rPr>
          <w:lang w:val="en-US"/>
        </w:rPr>
      </w:pPr>
    </w:p>
    <w:tbl>
      <w:tblPr>
        <w:tblW w:w="1008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80"/>
      </w:tblGrid>
      <w:tr w:rsidR="00BB3A8A" w:rsidRPr="008578FA" w14:paraId="1B78A244" w14:textId="77777777" w:rsidTr="00BB3A8A">
        <w:trPr>
          <w:trHeight w:val="1140"/>
        </w:trPr>
        <w:tc>
          <w:tcPr>
            <w:tcW w:w="10080" w:type="dxa"/>
          </w:tcPr>
          <w:p w14:paraId="6A5650D2" w14:textId="77777777" w:rsidR="00BB3A8A" w:rsidRPr="00BB3A8A" w:rsidRDefault="00BB3A8A" w:rsidP="00A8791D">
            <w:pPr>
              <w:spacing w:after="0" w:line="240" w:lineRule="auto"/>
              <w:jc w:val="both"/>
              <w:rPr>
                <w:rFonts w:ascii="Times New Roman" w:hAnsi="Times New Roman" w:cs="Times New Roman"/>
                <w:sz w:val="24"/>
                <w:szCs w:val="24"/>
                <w:lang w:val="en-US"/>
              </w:rPr>
            </w:pPr>
            <w:r w:rsidRPr="00BB3A8A">
              <w:rPr>
                <w:rFonts w:ascii="Times New Roman" w:hAnsi="Times New Roman" w:cs="Times New Roman"/>
                <w:b/>
                <w:sz w:val="24"/>
                <w:szCs w:val="24"/>
                <w:lang w:val="en-US"/>
              </w:rPr>
              <w:t>Ivan I. Ivanov</w:t>
            </w:r>
            <w:r w:rsidRPr="00BB3A8A">
              <w:rPr>
                <w:rFonts w:ascii="Apple Color Emoji" w:eastAsia="MS Gothic" w:hAnsi="Apple Color Emoji" w:cs="Apple Color Emoji"/>
                <w:b/>
                <w:sz w:val="24"/>
                <w:szCs w:val="24"/>
                <w:vertAlign w:val="superscript"/>
                <w:lang w:val="en-US"/>
              </w:rPr>
              <w:t>✉</w:t>
            </w:r>
            <w:r w:rsidRPr="00BB3A8A">
              <w:rPr>
                <w:rFonts w:ascii="Times New Roman" w:hAnsi="Times New Roman" w:cs="Times New Roman"/>
                <w:b/>
                <w:sz w:val="24"/>
                <w:szCs w:val="24"/>
                <w:lang w:val="en-US"/>
              </w:rPr>
              <w:t>–</w:t>
            </w:r>
            <w:r w:rsidRPr="00BB3A8A">
              <w:rPr>
                <w:rFonts w:ascii="Times New Roman" w:hAnsi="Times New Roman" w:cs="Times New Roman"/>
                <w:bCs/>
                <w:sz w:val="24"/>
                <w:szCs w:val="24"/>
                <w:lang w:val="en-US"/>
              </w:rPr>
              <w:t>PhD,</w:t>
            </w:r>
            <w:r w:rsidRPr="00BB3A8A">
              <w:rPr>
                <w:rFonts w:ascii="Times New Roman" w:hAnsi="Times New Roman" w:cs="Times New Roman"/>
                <w:sz w:val="24"/>
                <w:szCs w:val="24"/>
                <w:lang w:val="en-US"/>
              </w:rPr>
              <w:t xml:space="preserve"> Associate Professor, … Medical University. </w:t>
            </w:r>
          </w:p>
          <w:p w14:paraId="79D2681E" w14:textId="5D3AA95C" w:rsidR="00BB3A8A" w:rsidRPr="00BB3A8A" w:rsidRDefault="00BB3A8A" w:rsidP="00A8791D">
            <w:pPr>
              <w:spacing w:after="0" w:line="240" w:lineRule="auto"/>
              <w:jc w:val="both"/>
              <w:rPr>
                <w:rFonts w:ascii="Times New Roman" w:hAnsi="Times New Roman" w:cs="Times New Roman"/>
                <w:i/>
                <w:sz w:val="24"/>
                <w:szCs w:val="24"/>
                <w:lang w:val="en-US"/>
              </w:rPr>
            </w:pPr>
            <w:r w:rsidRPr="00BB3A8A">
              <w:rPr>
                <w:rFonts w:ascii="Times New Roman" w:hAnsi="Times New Roman" w:cs="Times New Roman"/>
                <w:i/>
                <w:sz w:val="24"/>
                <w:szCs w:val="24"/>
                <w:lang w:val="en-US"/>
              </w:rPr>
              <w:t>…</w:t>
            </w:r>
          </w:p>
          <w:p w14:paraId="17F13485" w14:textId="77777777" w:rsidR="00BB3A8A" w:rsidRPr="00BB3A8A" w:rsidRDefault="00BB3A8A" w:rsidP="00A8791D">
            <w:pPr>
              <w:spacing w:after="0" w:line="240" w:lineRule="auto"/>
              <w:jc w:val="both"/>
              <w:rPr>
                <w:rFonts w:ascii="Times New Roman" w:eastAsia="Times New Roman" w:hAnsi="Times New Roman" w:cs="Times New Roman"/>
                <w:i/>
                <w:sz w:val="24"/>
                <w:szCs w:val="24"/>
                <w:lang w:val="en-US"/>
              </w:rPr>
            </w:pPr>
            <w:r w:rsidRPr="00BB3A8A">
              <w:rPr>
                <w:rFonts w:ascii="Times New Roman" w:hAnsi="Times New Roman" w:cs="Times New Roman"/>
                <w:i/>
                <w:sz w:val="24"/>
                <w:szCs w:val="24"/>
                <w:lang w:val="en-US"/>
              </w:rPr>
              <w:t xml:space="preserve">ORCID: </w:t>
            </w:r>
            <w:r w:rsidRPr="00BB3A8A">
              <w:rPr>
                <w:rFonts w:ascii="Times New Roman" w:hAnsi="Times New Roman" w:cs="Times New Roman"/>
                <w:sz w:val="24"/>
                <w:szCs w:val="24"/>
                <w:lang w:val="en-US"/>
              </w:rPr>
              <w:t>https://orcid.org/0000-0002-....-....</w:t>
            </w:r>
          </w:p>
        </w:tc>
      </w:tr>
      <w:tr w:rsidR="00BB3A8A" w:rsidRPr="008578FA" w14:paraId="5C36A6B6" w14:textId="77777777" w:rsidTr="00A8791D">
        <w:trPr>
          <w:trHeight w:val="268"/>
        </w:trPr>
        <w:tc>
          <w:tcPr>
            <w:tcW w:w="10080" w:type="dxa"/>
          </w:tcPr>
          <w:p w14:paraId="7DF5DD45" w14:textId="77777777" w:rsidR="00BB3A8A" w:rsidRPr="00BB3A8A" w:rsidRDefault="00BB3A8A" w:rsidP="00A8791D">
            <w:pPr>
              <w:rPr>
                <w:rFonts w:ascii="Times New Roman" w:hAnsi="Times New Roman" w:cs="Times New Roman"/>
                <w:i/>
                <w:sz w:val="24"/>
                <w:szCs w:val="24"/>
                <w:lang w:val="en-US"/>
              </w:rPr>
            </w:pPr>
          </w:p>
        </w:tc>
      </w:tr>
      <w:tr w:rsidR="00BB3A8A" w:rsidRPr="008578FA" w14:paraId="0930C685" w14:textId="77777777" w:rsidTr="00A8791D">
        <w:trPr>
          <w:trHeight w:val="57"/>
        </w:trPr>
        <w:tc>
          <w:tcPr>
            <w:tcW w:w="10080" w:type="dxa"/>
          </w:tcPr>
          <w:p w14:paraId="37A67DB1" w14:textId="77777777" w:rsidR="00BB3A8A" w:rsidRPr="00BB3A8A" w:rsidRDefault="00BB3A8A" w:rsidP="00A8791D">
            <w:pPr>
              <w:spacing w:after="0" w:line="240" w:lineRule="auto"/>
              <w:jc w:val="both"/>
              <w:rPr>
                <w:rFonts w:ascii="Times New Roman" w:eastAsia="Times New Roman" w:hAnsi="Times New Roman" w:cs="Times New Roman"/>
                <w:b/>
                <w:bCs/>
                <w:i/>
                <w:spacing w:val="8"/>
                <w:sz w:val="24"/>
                <w:szCs w:val="24"/>
                <w:lang w:val="en-US"/>
              </w:rPr>
            </w:pPr>
          </w:p>
        </w:tc>
      </w:tr>
    </w:tbl>
    <w:p w14:paraId="2F3CA047" w14:textId="77777777" w:rsidR="00BB3A8A" w:rsidRPr="00BB3A8A" w:rsidRDefault="00BB3A8A" w:rsidP="00BB3A8A">
      <w:pPr>
        <w:spacing w:after="0" w:line="240" w:lineRule="auto"/>
        <w:jc w:val="both"/>
        <w:rPr>
          <w:rFonts w:ascii="Times New Roman" w:hAnsi="Times New Roman" w:cs="Times New Roman"/>
          <w:sz w:val="24"/>
          <w:szCs w:val="24"/>
          <w:lang w:val="en-US"/>
        </w:rPr>
      </w:pPr>
    </w:p>
    <w:p w14:paraId="43DD93F7" w14:textId="77777777" w:rsidR="00BB3A8A" w:rsidRPr="00BB3A8A" w:rsidRDefault="00BB3A8A" w:rsidP="00BB3A8A">
      <w:pPr>
        <w:jc w:val="both"/>
        <w:rPr>
          <w:rFonts w:ascii="Times New Roman" w:hAnsi="Times New Roman" w:cs="Times New Roman"/>
          <w:color w:val="121EC6"/>
          <w:sz w:val="24"/>
          <w:szCs w:val="24"/>
          <w:lang w:val="en-US"/>
        </w:rPr>
      </w:pPr>
      <w:r w:rsidRPr="00BB3A8A">
        <w:rPr>
          <w:rFonts w:ascii="Times New Roman" w:hAnsi="Times New Roman" w:cs="Times New Roman"/>
          <w:color w:val="121EC6"/>
          <w:sz w:val="24"/>
          <w:szCs w:val="24"/>
          <w:lang w:val="en-US"/>
        </w:rPr>
        <w:t>Please complete the author's profile on ORCID (institution, work experience) before submitting the article.</w:t>
      </w:r>
    </w:p>
    <w:p w14:paraId="26825235" w14:textId="77777777" w:rsidR="00BB3A8A" w:rsidRPr="00BB3A8A" w:rsidRDefault="00BB3A8A" w:rsidP="00BB3A8A">
      <w:pPr>
        <w:spacing w:after="0" w:line="240" w:lineRule="auto"/>
        <w:jc w:val="both"/>
        <w:rPr>
          <w:rFonts w:ascii="Times New Roman" w:hAnsi="Times New Roman" w:cs="Times New Roman"/>
          <w:color w:val="121EC6"/>
          <w:sz w:val="24"/>
          <w:szCs w:val="24"/>
          <w:lang w:val="en-US"/>
        </w:rPr>
      </w:pPr>
    </w:p>
    <w:p w14:paraId="1677CB3C" w14:textId="4E7178D9" w:rsidR="00B03E29" w:rsidRDefault="00BB3A8A" w:rsidP="00B03E29">
      <w:pPr>
        <w:spacing w:after="0" w:line="240" w:lineRule="auto"/>
        <w:jc w:val="both"/>
      </w:pPr>
      <w:r w:rsidRPr="00BB3A8A">
        <w:rPr>
          <w:rFonts w:ascii="Times New Roman" w:hAnsi="Times New Roman" w:cs="Times New Roman"/>
          <w:color w:val="121EC6"/>
          <w:sz w:val="24"/>
          <w:szCs w:val="24"/>
          <w:lang w:val="en-US"/>
        </w:rPr>
        <w:t xml:space="preserve">Checklist for the journal's technical requirements for </w:t>
      </w:r>
      <w:r w:rsidR="00135E59">
        <w:rPr>
          <w:rFonts w:ascii="Times New Roman" w:hAnsi="Times New Roman" w:cs="Times New Roman"/>
          <w:color w:val="121EC6"/>
          <w:sz w:val="24"/>
          <w:szCs w:val="24"/>
          <w:lang w:val="en-US"/>
        </w:rPr>
        <w:t>clinical case</w:t>
      </w:r>
      <w:r w:rsidRPr="00BB3A8A">
        <w:rPr>
          <w:rFonts w:ascii="Times New Roman" w:hAnsi="Times New Roman" w:cs="Times New Roman"/>
          <w:color w:val="121EC6"/>
          <w:sz w:val="24"/>
          <w:szCs w:val="24"/>
          <w:lang w:val="en-US"/>
        </w:rPr>
        <w:t xml:space="preserve"> can be viewed here (you do not need to fill out the checklist)</w:t>
      </w:r>
      <w:r w:rsidR="00AD244E">
        <w:rPr>
          <w:rFonts w:ascii="Times New Roman" w:hAnsi="Times New Roman" w:cs="Times New Roman"/>
          <w:color w:val="121EC6"/>
          <w:sz w:val="24"/>
          <w:szCs w:val="24"/>
          <w:lang w:val="en-US"/>
        </w:rPr>
        <w:t xml:space="preserve"> </w:t>
      </w:r>
      <w:hyperlink r:id="rId8" w:history="1">
        <w:r w:rsidR="008578FA" w:rsidRPr="00F122E0">
          <w:rPr>
            <w:rStyle w:val="Hyperlink"/>
            <w:lang w:val="en-US"/>
          </w:rPr>
          <w:t>https://www.sechenovmedj.com/jour/manager/files/1/Checklist_Clinical_Case_2024.pdf</w:t>
        </w:r>
      </w:hyperlink>
      <w:r w:rsidR="008578FA" w:rsidRPr="008578FA">
        <w:rPr>
          <w:lang w:val="en-US"/>
        </w:rPr>
        <w:t xml:space="preserve"> </w:t>
      </w:r>
    </w:p>
    <w:p w14:paraId="1548A986" w14:textId="77777777" w:rsidR="008578FA" w:rsidRPr="008578FA" w:rsidRDefault="008578FA" w:rsidP="00B03E29">
      <w:pPr>
        <w:spacing w:after="0" w:line="240" w:lineRule="auto"/>
        <w:jc w:val="both"/>
        <w:rPr>
          <w:rFonts w:ascii="Times New Roman" w:eastAsia="Calibri" w:hAnsi="Times New Roman" w:cs="Times New Roman"/>
          <w:sz w:val="24"/>
          <w:szCs w:val="24"/>
          <w:lang w:eastAsia="ru-RU"/>
        </w:rPr>
      </w:pPr>
    </w:p>
    <w:p w14:paraId="682149FC" w14:textId="67FD8E5A" w:rsidR="00135E59" w:rsidRPr="00135E59" w:rsidRDefault="00135E59" w:rsidP="00135E59">
      <w:pPr>
        <w:spacing w:after="0" w:line="240" w:lineRule="auto"/>
        <w:jc w:val="both"/>
        <w:rPr>
          <w:rFonts w:ascii="Times New Roman" w:eastAsia="Calibri" w:hAnsi="Times New Roman" w:cs="Times New Roman"/>
          <w:color w:val="121EC6"/>
          <w:sz w:val="24"/>
          <w:szCs w:val="24"/>
          <w:lang w:val="en-RU" w:eastAsia="ru-RU"/>
        </w:rPr>
      </w:pPr>
      <w:r w:rsidRPr="00135E59">
        <w:rPr>
          <w:rFonts w:ascii="Times New Roman" w:eastAsia="Calibri" w:hAnsi="Times New Roman" w:cs="Times New Roman" w:hint="eastAsia"/>
          <w:color w:val="121EC6"/>
          <w:sz w:val="24"/>
          <w:szCs w:val="24"/>
          <w:lang w:val="en-RU" w:eastAsia="ru-RU"/>
        </w:rPr>
        <w:t xml:space="preserve">A completed CARE checklist </w:t>
      </w:r>
      <w:r w:rsidR="00781A19">
        <w:rPr>
          <w:rFonts w:ascii="Times New Roman" w:eastAsia="Calibri" w:hAnsi="Times New Roman" w:cs="Times New Roman"/>
          <w:color w:val="121EC6"/>
          <w:sz w:val="24"/>
          <w:szCs w:val="24"/>
          <w:lang w:val="en-RU" w:eastAsia="ru-RU"/>
        </w:rPr>
        <w:t>should</w:t>
      </w:r>
      <w:r w:rsidRPr="00135E59">
        <w:rPr>
          <w:rFonts w:ascii="Times New Roman" w:eastAsia="Calibri" w:hAnsi="Times New Roman" w:cs="Times New Roman" w:hint="eastAsia"/>
          <w:color w:val="121EC6"/>
          <w:sz w:val="24"/>
          <w:szCs w:val="24"/>
          <w:lang w:val="en-RU" w:eastAsia="ru-RU"/>
        </w:rPr>
        <w:t xml:space="preserve"> be attached to the </w:t>
      </w:r>
      <w:r w:rsidR="00CF653D">
        <w:rPr>
          <w:rFonts w:ascii="Times New Roman" w:eastAsia="Calibri" w:hAnsi="Times New Roman" w:cs="Times New Roman"/>
          <w:color w:val="121EC6"/>
          <w:sz w:val="24"/>
          <w:szCs w:val="24"/>
          <w:lang w:val="en-RU" w:eastAsia="ru-RU"/>
        </w:rPr>
        <w:t xml:space="preserve">submitted </w:t>
      </w:r>
      <w:r w:rsidRPr="00135E59">
        <w:rPr>
          <w:rFonts w:ascii="Times New Roman" w:eastAsia="Calibri" w:hAnsi="Times New Roman" w:cs="Times New Roman" w:hint="eastAsia"/>
          <w:color w:val="121EC6"/>
          <w:sz w:val="24"/>
          <w:szCs w:val="24"/>
          <w:lang w:val="en-RU" w:eastAsia="ru-RU"/>
        </w:rPr>
        <w:t>manuscript</w:t>
      </w:r>
      <w:r w:rsidRPr="00135E59">
        <w:rPr>
          <w:rFonts w:ascii="Times New Roman" w:eastAsia="Calibri" w:hAnsi="Times New Roman" w:cs="Times New Roman"/>
          <w:color w:val="121EC6"/>
          <w:sz w:val="24"/>
          <w:szCs w:val="24"/>
          <w:lang w:val="en-RU" w:eastAsia="ru-RU"/>
        </w:rPr>
        <w:t xml:space="preserve"> </w:t>
      </w:r>
      <w:hyperlink r:id="rId9" w:history="1">
        <w:r w:rsidRPr="00135E59">
          <w:rPr>
            <w:rStyle w:val="Hyperlink"/>
            <w:rFonts w:ascii="Times New Roman" w:eastAsia="Calibri" w:hAnsi="Times New Roman" w:cs="Times New Roman" w:hint="eastAsia"/>
            <w:color w:val="121EC6"/>
            <w:sz w:val="24"/>
            <w:szCs w:val="24"/>
            <w:lang w:val="en-RU" w:eastAsia="ru-RU"/>
          </w:rPr>
          <w:t>https://www.sechenovmedj.com/jour/manager/files/1/CAREchecklist-Eng.pdf</w:t>
        </w:r>
      </w:hyperlink>
      <w:r w:rsidRPr="00135E59">
        <w:rPr>
          <w:rFonts w:ascii="Times New Roman" w:eastAsia="Calibri" w:hAnsi="Times New Roman" w:cs="Times New Roman"/>
          <w:color w:val="121EC6"/>
          <w:sz w:val="24"/>
          <w:szCs w:val="24"/>
          <w:lang w:val="en-RU" w:eastAsia="ru-RU"/>
        </w:rPr>
        <w:t xml:space="preserve"> </w:t>
      </w:r>
    </w:p>
    <w:p w14:paraId="5DA09616" w14:textId="77777777" w:rsidR="003C4C21" w:rsidRPr="00135E59" w:rsidRDefault="003C4C21" w:rsidP="00B03E29">
      <w:pPr>
        <w:spacing w:after="0" w:line="240" w:lineRule="auto"/>
        <w:jc w:val="both"/>
        <w:rPr>
          <w:rFonts w:ascii="Times New Roman" w:eastAsia="Calibri" w:hAnsi="Times New Roman" w:cs="Times New Roman"/>
          <w:b/>
          <w:bCs/>
          <w:sz w:val="24"/>
          <w:szCs w:val="24"/>
          <w:lang w:val="en-RU" w:eastAsia="ru-RU"/>
        </w:rPr>
      </w:pPr>
    </w:p>
    <w:p w14:paraId="6BDDDC68" w14:textId="77777777" w:rsidR="003C4C21" w:rsidRPr="00135E59" w:rsidRDefault="003C4C21" w:rsidP="00B03E29">
      <w:pPr>
        <w:spacing w:after="0" w:line="240" w:lineRule="auto"/>
        <w:jc w:val="both"/>
        <w:rPr>
          <w:rFonts w:ascii="Times New Roman" w:eastAsia="Calibri" w:hAnsi="Times New Roman" w:cs="Times New Roman"/>
          <w:b/>
          <w:bCs/>
          <w:sz w:val="24"/>
          <w:szCs w:val="24"/>
          <w:lang w:val="en-RU" w:eastAsia="ru-RU"/>
        </w:rPr>
      </w:pPr>
    </w:p>
    <w:p w14:paraId="01CEE158" w14:textId="3F3B79AF" w:rsidR="00B03E29" w:rsidRPr="00AD244E" w:rsidRDefault="00AD244E" w:rsidP="00275444">
      <w:pPr>
        <w:spacing w:after="0" w:line="240" w:lineRule="auto"/>
        <w:contextualSpacing/>
        <w:rPr>
          <w:rFonts w:ascii="Times New Roman" w:hAnsi="Times New Roman" w:cs="Times New Roman"/>
          <w:b/>
          <w:sz w:val="24"/>
          <w:szCs w:val="24"/>
          <w:lang w:val="en-US"/>
        </w:rPr>
      </w:pPr>
      <w:r>
        <w:rPr>
          <w:rFonts w:ascii="Times New Roman" w:eastAsia="Calibri" w:hAnsi="Times New Roman" w:cs="Times New Roman"/>
          <w:b/>
          <w:bCs/>
          <w:sz w:val="24"/>
          <w:szCs w:val="24"/>
          <w:lang w:val="en-US" w:eastAsia="ru-RU"/>
        </w:rPr>
        <w:t xml:space="preserve">SUPPLEMENTARY </w:t>
      </w:r>
    </w:p>
    <w:sectPr w:rsidR="00B03E29" w:rsidRPr="00AD244E" w:rsidSect="001B4E08">
      <w:footerReference w:type="default" r:id="rId10"/>
      <w:pgSz w:w="11906" w:h="16838"/>
      <w:pgMar w:top="1134" w:right="1134" w:bottom="1134" w:left="1134" w:header="708" w:footer="708" w:gutter="0"/>
      <w:lnNumType w:countBy="1" w:restart="continuou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3DE59C4C" w14:textId="77777777" w:rsidR="00775872" w:rsidRDefault="00775872">
      <w:pPr>
        <w:spacing w:after="0" w:line="240" w:lineRule="auto"/>
      </w:pPr>
      <w:r>
        <w:separator/>
      </w:r>
    </w:p>
  </w:endnote>
  <w:endnote w:type="continuationSeparator" w:id="0">
    <w:p w14:paraId="0ED7E228" w14:textId="77777777" w:rsidR="00775872" w:rsidRDefault="007758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CC"/>
    <w:family w:val="swiss"/>
    <w:pitch w:val="variable"/>
    <w:sig w:usb0="E4002EFF" w:usb1="C2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Liberation Serif">
    <w:altName w:val="Calibri"/>
    <w:panose1 w:val="020B0604020202020204"/>
    <w:charset w:val="00"/>
    <w:family w:val="auto"/>
    <w:pitch w:val="default"/>
  </w:font>
  <w:font w:name="Apple Color Emoji">
    <w:panose1 w:val="00000000000000000000"/>
    <w:charset w:val="00"/>
    <w:family w:val="auto"/>
    <w:pitch w:val="variable"/>
    <w:sig w:usb0="00000003" w:usb1="18000000" w:usb2="14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id w:val="-800391996"/>
      <w:docPartObj>
        <w:docPartGallery w:val="Page Numbers (Bottom of Page)"/>
        <w:docPartUnique/>
      </w:docPartObj>
    </w:sdtPr>
    <w:sdtContent>
      <w:p w14:paraId="69119FF0" w14:textId="0AE9171D" w:rsidR="003E17F9" w:rsidRDefault="003E17F9">
        <w:pPr>
          <w:pStyle w:val="Footer"/>
          <w:jc w:val="right"/>
        </w:pPr>
        <w:r>
          <w:fldChar w:fldCharType="begin"/>
        </w:r>
        <w:r>
          <w:instrText>PAGE   \* MERGEFORMAT</w:instrText>
        </w:r>
        <w:r>
          <w:fldChar w:fldCharType="separate"/>
        </w:r>
        <w:r w:rsidR="005971B9">
          <w:rPr>
            <w:noProof/>
          </w:rPr>
          <w:t>10</w:t>
        </w:r>
        <w:r>
          <w:fldChar w:fldCharType="end"/>
        </w:r>
      </w:p>
    </w:sdtContent>
  </w:sdt>
  <w:p w14:paraId="6431B12C" w14:textId="77777777" w:rsidR="003E17F9" w:rsidRDefault="003E17F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437EAC2E" w14:textId="77777777" w:rsidR="00775872" w:rsidRDefault="00775872">
      <w:pPr>
        <w:spacing w:after="0" w:line="240" w:lineRule="auto"/>
      </w:pPr>
      <w:r>
        <w:separator/>
      </w:r>
    </w:p>
  </w:footnote>
  <w:footnote w:type="continuationSeparator" w:id="0">
    <w:p w14:paraId="348620D4" w14:textId="77777777" w:rsidR="00775872" w:rsidRDefault="00775872">
      <w:pPr>
        <w:spacing w:after="0" w:line="240" w:lineRule="auto"/>
      </w:pPr>
      <w:r>
        <w:continuationSeparator/>
      </w:r>
    </w:p>
  </w:footnote>
  <w:footnote w:id="1">
    <w:p w14:paraId="12686B86" w14:textId="3E2CFAFD" w:rsidR="00441440" w:rsidRPr="006C51D5" w:rsidRDefault="00441440" w:rsidP="00441440">
      <w:pPr>
        <w:pStyle w:val="FootnoteText"/>
        <w:rPr>
          <w:lang w:val="en-US"/>
        </w:rPr>
      </w:pPr>
      <w:r>
        <w:rPr>
          <w:rStyle w:val="FootnoteReference"/>
        </w:rPr>
        <w:footnoteRef/>
      </w:r>
      <w:r w:rsidRPr="006C51D5">
        <w:rPr>
          <w:lang w:val="en-US"/>
        </w:rPr>
        <w:t xml:space="preserve"> </w:t>
      </w:r>
      <w:r w:rsidR="003422EE" w:rsidRPr="003422EE">
        <w:rPr>
          <w:lang w:val="en-US"/>
        </w:rPr>
        <w:t xml:space="preserve">Link to electronic source </w:t>
      </w:r>
      <w:r w:rsidRPr="006C51D5">
        <w:rPr>
          <w:lang w:val="en-US"/>
        </w:rPr>
        <w:t>(</w:t>
      </w:r>
      <w:r w:rsidRPr="006C51D5">
        <w:rPr>
          <w:shd w:val="clear" w:color="auto" w:fill="FFFFFF"/>
          <w:lang w:val="en-US"/>
        </w:rPr>
        <w:t>date of application: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D744823"/>
    <w:multiLevelType w:val="hybridMultilevel"/>
    <w:tmpl w:val="40FC609C"/>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5A50710"/>
    <w:multiLevelType w:val="hybridMultilevel"/>
    <w:tmpl w:val="F84E698E"/>
    <w:lvl w:ilvl="0" w:tplc="20CA4170">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 w15:restartNumberingAfterBreak="0">
    <w:nsid w:val="2EA76D70"/>
    <w:multiLevelType w:val="hybridMultilevel"/>
    <w:tmpl w:val="0F440866"/>
    <w:lvl w:ilvl="0" w:tplc="E98C2DEC">
      <w:start w:val="1"/>
      <w:numFmt w:val="upperLetter"/>
      <w:lvlText w:val="%1."/>
      <w:lvlJc w:val="left"/>
      <w:pPr>
        <w:ind w:left="-207" w:hanging="360"/>
      </w:pPr>
      <w:rPr>
        <w:rFonts w:hint="default"/>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3" w15:restartNumberingAfterBreak="0">
    <w:nsid w:val="30F61B60"/>
    <w:multiLevelType w:val="hybridMultilevel"/>
    <w:tmpl w:val="EBCA46B4"/>
    <w:lvl w:ilvl="0" w:tplc="5726C1F2">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 w15:restartNumberingAfterBreak="0">
    <w:nsid w:val="33575077"/>
    <w:multiLevelType w:val="hybridMultilevel"/>
    <w:tmpl w:val="4FFAA4C4"/>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E45225"/>
    <w:multiLevelType w:val="hybridMultilevel"/>
    <w:tmpl w:val="434C1D8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B3401DF"/>
    <w:multiLevelType w:val="hybridMultilevel"/>
    <w:tmpl w:val="00BEEA46"/>
    <w:lvl w:ilvl="0" w:tplc="041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BAB6187"/>
    <w:multiLevelType w:val="hybridMultilevel"/>
    <w:tmpl w:val="F3443C8E"/>
    <w:lvl w:ilvl="0" w:tplc="BEDA4816">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E9C1982"/>
    <w:multiLevelType w:val="hybridMultilevel"/>
    <w:tmpl w:val="CAF6B618"/>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0E0091E"/>
    <w:multiLevelType w:val="hybridMultilevel"/>
    <w:tmpl w:val="9D16CF3A"/>
    <w:lvl w:ilvl="0" w:tplc="847ABAA0">
      <w:start w:val="1"/>
      <w:numFmt w:val="decimal"/>
      <w:lvlText w:val="%1."/>
      <w:lvlJc w:val="left"/>
      <w:pPr>
        <w:ind w:left="720" w:hanging="360"/>
      </w:pPr>
      <w:rPr>
        <w:rFonts w:ascii="Times New Roman" w:hAnsi="Times New Roman" w:cs="Times New Roman"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415F1400"/>
    <w:multiLevelType w:val="hybridMultilevel"/>
    <w:tmpl w:val="D5E2BC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440534AD"/>
    <w:multiLevelType w:val="hybridMultilevel"/>
    <w:tmpl w:val="21CE61AA"/>
    <w:lvl w:ilvl="0" w:tplc="041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442687A"/>
    <w:multiLevelType w:val="hybridMultilevel"/>
    <w:tmpl w:val="39F4ABA8"/>
    <w:lvl w:ilvl="0" w:tplc="E75C6BDC">
      <w:start w:val="1"/>
      <w:numFmt w:val="decimal"/>
      <w:lvlText w:val="%1)"/>
      <w:lvlJc w:val="left"/>
      <w:pPr>
        <w:ind w:left="732" w:hanging="372"/>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451742FF"/>
    <w:multiLevelType w:val="hybridMultilevel"/>
    <w:tmpl w:val="F7202ADE"/>
    <w:lvl w:ilvl="0" w:tplc="20CA417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CC44F59"/>
    <w:multiLevelType w:val="hybridMultilevel"/>
    <w:tmpl w:val="8F5C5C2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5A397479"/>
    <w:multiLevelType w:val="hybridMultilevel"/>
    <w:tmpl w:val="EBE07DBC"/>
    <w:lvl w:ilvl="0" w:tplc="210C2AF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5FE21A6D"/>
    <w:multiLevelType w:val="hybridMultilevel"/>
    <w:tmpl w:val="F12A8D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60A44100"/>
    <w:multiLevelType w:val="hybridMultilevel"/>
    <w:tmpl w:val="DEE8EAB0"/>
    <w:lvl w:ilvl="0" w:tplc="D9FE6876">
      <w:start w:val="1"/>
      <w:numFmt w:val="upperLetter"/>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63061739"/>
    <w:multiLevelType w:val="hybridMultilevel"/>
    <w:tmpl w:val="147AE9E2"/>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E056D"/>
    <w:multiLevelType w:val="hybridMultilevel"/>
    <w:tmpl w:val="995E3D60"/>
    <w:lvl w:ilvl="0" w:tplc="041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E6F58A2"/>
    <w:multiLevelType w:val="hybridMultilevel"/>
    <w:tmpl w:val="2D14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BB35ADF"/>
    <w:multiLevelType w:val="multilevel"/>
    <w:tmpl w:val="E1564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80635294">
    <w:abstractNumId w:val="8"/>
  </w:num>
  <w:num w:numId="2" w16cid:durableId="747583042">
    <w:abstractNumId w:val="2"/>
  </w:num>
  <w:num w:numId="3" w16cid:durableId="81687698">
    <w:abstractNumId w:val="12"/>
  </w:num>
  <w:num w:numId="4" w16cid:durableId="2089572123">
    <w:abstractNumId w:val="14"/>
  </w:num>
  <w:num w:numId="5" w16cid:durableId="1628777223">
    <w:abstractNumId w:val="5"/>
  </w:num>
  <w:num w:numId="6" w16cid:durableId="1537427051">
    <w:abstractNumId w:val="20"/>
  </w:num>
  <w:num w:numId="7" w16cid:durableId="914901454">
    <w:abstractNumId w:val="10"/>
  </w:num>
  <w:num w:numId="8" w16cid:durableId="1263418350">
    <w:abstractNumId w:val="17"/>
  </w:num>
  <w:num w:numId="9" w16cid:durableId="1022055093">
    <w:abstractNumId w:val="15"/>
  </w:num>
  <w:num w:numId="10" w16cid:durableId="841356096">
    <w:abstractNumId w:val="0"/>
  </w:num>
  <w:num w:numId="11" w16cid:durableId="420492856">
    <w:abstractNumId w:val="1"/>
  </w:num>
  <w:num w:numId="12" w16cid:durableId="591091942">
    <w:abstractNumId w:val="13"/>
  </w:num>
  <w:num w:numId="13" w16cid:durableId="683899116">
    <w:abstractNumId w:val="19"/>
  </w:num>
  <w:num w:numId="14" w16cid:durableId="1464077872">
    <w:abstractNumId w:val="11"/>
  </w:num>
  <w:num w:numId="15" w16cid:durableId="1788741731">
    <w:abstractNumId w:val="6"/>
  </w:num>
  <w:num w:numId="16" w16cid:durableId="1283732143">
    <w:abstractNumId w:val="4"/>
  </w:num>
  <w:num w:numId="17" w16cid:durableId="186916575">
    <w:abstractNumId w:val="7"/>
  </w:num>
  <w:num w:numId="18" w16cid:durableId="731849914">
    <w:abstractNumId w:val="18"/>
  </w:num>
  <w:num w:numId="19" w16cid:durableId="1440569580">
    <w:abstractNumId w:val="3"/>
  </w:num>
  <w:num w:numId="20" w16cid:durableId="58526599">
    <w:abstractNumId w:val="9"/>
  </w:num>
  <w:num w:numId="21" w16cid:durableId="1284842961">
    <w:abstractNumId w:val="21"/>
  </w:num>
  <w:num w:numId="22" w16cid:durableId="1284270592">
    <w:abstractNumId w:val="16"/>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proofState w:spelling="clean" w:grammar="clean"/>
  <w:defaultTabStop w:val="708"/>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68B8"/>
    <w:rsid w:val="0000166B"/>
    <w:rsid w:val="00003393"/>
    <w:rsid w:val="00007A6B"/>
    <w:rsid w:val="00012D9D"/>
    <w:rsid w:val="00013840"/>
    <w:rsid w:val="00014E97"/>
    <w:rsid w:val="00015D99"/>
    <w:rsid w:val="000171B9"/>
    <w:rsid w:val="00020AD6"/>
    <w:rsid w:val="00020D62"/>
    <w:rsid w:val="00023359"/>
    <w:rsid w:val="00023C28"/>
    <w:rsid w:val="00024600"/>
    <w:rsid w:val="00030E7C"/>
    <w:rsid w:val="0003153F"/>
    <w:rsid w:val="00036341"/>
    <w:rsid w:val="00040E8A"/>
    <w:rsid w:val="00044CA9"/>
    <w:rsid w:val="00045020"/>
    <w:rsid w:val="00045737"/>
    <w:rsid w:val="00050321"/>
    <w:rsid w:val="000544B3"/>
    <w:rsid w:val="000549BA"/>
    <w:rsid w:val="000575B2"/>
    <w:rsid w:val="000604F1"/>
    <w:rsid w:val="00061362"/>
    <w:rsid w:val="00062F16"/>
    <w:rsid w:val="00064636"/>
    <w:rsid w:val="000739CD"/>
    <w:rsid w:val="0008393C"/>
    <w:rsid w:val="000854BB"/>
    <w:rsid w:val="000876ED"/>
    <w:rsid w:val="00090FB1"/>
    <w:rsid w:val="00091327"/>
    <w:rsid w:val="000916E3"/>
    <w:rsid w:val="00091EEF"/>
    <w:rsid w:val="000A2361"/>
    <w:rsid w:val="000A5926"/>
    <w:rsid w:val="000A7316"/>
    <w:rsid w:val="000B14CA"/>
    <w:rsid w:val="000B4FFF"/>
    <w:rsid w:val="000B666A"/>
    <w:rsid w:val="000C196A"/>
    <w:rsid w:val="000C1B70"/>
    <w:rsid w:val="000C3101"/>
    <w:rsid w:val="000C4201"/>
    <w:rsid w:val="000C61A6"/>
    <w:rsid w:val="000C72B9"/>
    <w:rsid w:val="000D0F9F"/>
    <w:rsid w:val="000D2452"/>
    <w:rsid w:val="000D246D"/>
    <w:rsid w:val="000D2F8B"/>
    <w:rsid w:val="000D355F"/>
    <w:rsid w:val="000D4110"/>
    <w:rsid w:val="000E0CDE"/>
    <w:rsid w:val="000E1864"/>
    <w:rsid w:val="000E3506"/>
    <w:rsid w:val="000E5FD1"/>
    <w:rsid w:val="000E6CE8"/>
    <w:rsid w:val="000E6D0A"/>
    <w:rsid w:val="000F1CF3"/>
    <w:rsid w:val="000F7485"/>
    <w:rsid w:val="00101670"/>
    <w:rsid w:val="001112C7"/>
    <w:rsid w:val="00113A63"/>
    <w:rsid w:val="00114BD4"/>
    <w:rsid w:val="001154EA"/>
    <w:rsid w:val="00116F4F"/>
    <w:rsid w:val="00117EDA"/>
    <w:rsid w:val="001222CD"/>
    <w:rsid w:val="00123F69"/>
    <w:rsid w:val="00131A00"/>
    <w:rsid w:val="001334E4"/>
    <w:rsid w:val="00133D96"/>
    <w:rsid w:val="00135E59"/>
    <w:rsid w:val="00140431"/>
    <w:rsid w:val="00141DC6"/>
    <w:rsid w:val="001425B8"/>
    <w:rsid w:val="001429C0"/>
    <w:rsid w:val="00142D31"/>
    <w:rsid w:val="00145167"/>
    <w:rsid w:val="001451F3"/>
    <w:rsid w:val="00146D9B"/>
    <w:rsid w:val="00147B59"/>
    <w:rsid w:val="00155529"/>
    <w:rsid w:val="00155955"/>
    <w:rsid w:val="00155FF7"/>
    <w:rsid w:val="00160186"/>
    <w:rsid w:val="00160440"/>
    <w:rsid w:val="00163A3D"/>
    <w:rsid w:val="001700E5"/>
    <w:rsid w:val="001704CB"/>
    <w:rsid w:val="0017335E"/>
    <w:rsid w:val="00174720"/>
    <w:rsid w:val="00174FDD"/>
    <w:rsid w:val="00175992"/>
    <w:rsid w:val="00184010"/>
    <w:rsid w:val="0018777A"/>
    <w:rsid w:val="00190B68"/>
    <w:rsid w:val="00192C66"/>
    <w:rsid w:val="001956F6"/>
    <w:rsid w:val="001A7E94"/>
    <w:rsid w:val="001B10F3"/>
    <w:rsid w:val="001B4D5D"/>
    <w:rsid w:val="001B4E08"/>
    <w:rsid w:val="001B67A8"/>
    <w:rsid w:val="001B6DD1"/>
    <w:rsid w:val="001B6E5F"/>
    <w:rsid w:val="001C39EE"/>
    <w:rsid w:val="001C6419"/>
    <w:rsid w:val="001C6A06"/>
    <w:rsid w:val="001C6E2C"/>
    <w:rsid w:val="001C7078"/>
    <w:rsid w:val="001D0158"/>
    <w:rsid w:val="001D026F"/>
    <w:rsid w:val="001D4489"/>
    <w:rsid w:val="001D772C"/>
    <w:rsid w:val="001D7C17"/>
    <w:rsid w:val="001E7913"/>
    <w:rsid w:val="001F1258"/>
    <w:rsid w:val="001F1740"/>
    <w:rsid w:val="001F4EB2"/>
    <w:rsid w:val="001F64E6"/>
    <w:rsid w:val="00202CB2"/>
    <w:rsid w:val="0020303F"/>
    <w:rsid w:val="00203B47"/>
    <w:rsid w:val="002044D9"/>
    <w:rsid w:val="00205BD7"/>
    <w:rsid w:val="00220212"/>
    <w:rsid w:val="002209AD"/>
    <w:rsid w:val="00224F8A"/>
    <w:rsid w:val="00226874"/>
    <w:rsid w:val="00230824"/>
    <w:rsid w:val="00237101"/>
    <w:rsid w:val="00244B3E"/>
    <w:rsid w:val="002467CA"/>
    <w:rsid w:val="002501CE"/>
    <w:rsid w:val="00250435"/>
    <w:rsid w:val="00250B99"/>
    <w:rsid w:val="0026423B"/>
    <w:rsid w:val="0026649E"/>
    <w:rsid w:val="00273D75"/>
    <w:rsid w:val="00275444"/>
    <w:rsid w:val="00275FD3"/>
    <w:rsid w:val="002807AC"/>
    <w:rsid w:val="00285CB9"/>
    <w:rsid w:val="002861CF"/>
    <w:rsid w:val="002873EB"/>
    <w:rsid w:val="00290F09"/>
    <w:rsid w:val="00290F24"/>
    <w:rsid w:val="002917BC"/>
    <w:rsid w:val="002936A2"/>
    <w:rsid w:val="0029581D"/>
    <w:rsid w:val="00296C4D"/>
    <w:rsid w:val="002A40BF"/>
    <w:rsid w:val="002A72F3"/>
    <w:rsid w:val="002B3A7E"/>
    <w:rsid w:val="002B3B75"/>
    <w:rsid w:val="002B4ECF"/>
    <w:rsid w:val="002B56F0"/>
    <w:rsid w:val="002C10BA"/>
    <w:rsid w:val="002C5682"/>
    <w:rsid w:val="002C58CC"/>
    <w:rsid w:val="002C6C1B"/>
    <w:rsid w:val="002D4E68"/>
    <w:rsid w:val="002D5BB8"/>
    <w:rsid w:val="002D60D7"/>
    <w:rsid w:val="002E0271"/>
    <w:rsid w:val="002E3481"/>
    <w:rsid w:val="002F6298"/>
    <w:rsid w:val="00301589"/>
    <w:rsid w:val="003045AF"/>
    <w:rsid w:val="0030539D"/>
    <w:rsid w:val="003140C7"/>
    <w:rsid w:val="00314152"/>
    <w:rsid w:val="00314456"/>
    <w:rsid w:val="003150C5"/>
    <w:rsid w:val="00315AFD"/>
    <w:rsid w:val="00316132"/>
    <w:rsid w:val="003166ED"/>
    <w:rsid w:val="00322968"/>
    <w:rsid w:val="003233C1"/>
    <w:rsid w:val="00326A7D"/>
    <w:rsid w:val="00327425"/>
    <w:rsid w:val="00332979"/>
    <w:rsid w:val="00334E73"/>
    <w:rsid w:val="00335F00"/>
    <w:rsid w:val="003422EE"/>
    <w:rsid w:val="00345211"/>
    <w:rsid w:val="00345C79"/>
    <w:rsid w:val="00347CA1"/>
    <w:rsid w:val="00347E01"/>
    <w:rsid w:val="0035352D"/>
    <w:rsid w:val="00354B29"/>
    <w:rsid w:val="00354D59"/>
    <w:rsid w:val="00355A77"/>
    <w:rsid w:val="00362175"/>
    <w:rsid w:val="00366806"/>
    <w:rsid w:val="003745B2"/>
    <w:rsid w:val="00375053"/>
    <w:rsid w:val="00375960"/>
    <w:rsid w:val="00376189"/>
    <w:rsid w:val="003801B7"/>
    <w:rsid w:val="003801F5"/>
    <w:rsid w:val="00382551"/>
    <w:rsid w:val="00384353"/>
    <w:rsid w:val="00387A24"/>
    <w:rsid w:val="003A014E"/>
    <w:rsid w:val="003A5D31"/>
    <w:rsid w:val="003A64E0"/>
    <w:rsid w:val="003A7D37"/>
    <w:rsid w:val="003A7DA5"/>
    <w:rsid w:val="003B00E1"/>
    <w:rsid w:val="003B0159"/>
    <w:rsid w:val="003C4C21"/>
    <w:rsid w:val="003C60E5"/>
    <w:rsid w:val="003D0359"/>
    <w:rsid w:val="003D69D4"/>
    <w:rsid w:val="003E17F9"/>
    <w:rsid w:val="003E5BC8"/>
    <w:rsid w:val="003E69A0"/>
    <w:rsid w:val="003E7491"/>
    <w:rsid w:val="003F0BF4"/>
    <w:rsid w:val="003F1197"/>
    <w:rsid w:val="003F1C9C"/>
    <w:rsid w:val="003F2509"/>
    <w:rsid w:val="003F42BB"/>
    <w:rsid w:val="00401611"/>
    <w:rsid w:val="00402E91"/>
    <w:rsid w:val="0040523E"/>
    <w:rsid w:val="00406CD6"/>
    <w:rsid w:val="00411C22"/>
    <w:rsid w:val="0041540A"/>
    <w:rsid w:val="00415AEE"/>
    <w:rsid w:val="004161AF"/>
    <w:rsid w:val="00421A0A"/>
    <w:rsid w:val="00421B80"/>
    <w:rsid w:val="00426D47"/>
    <w:rsid w:val="004273DF"/>
    <w:rsid w:val="00431032"/>
    <w:rsid w:val="00431EC2"/>
    <w:rsid w:val="00432681"/>
    <w:rsid w:val="00434D6C"/>
    <w:rsid w:val="004356B7"/>
    <w:rsid w:val="00437460"/>
    <w:rsid w:val="004377BF"/>
    <w:rsid w:val="00441440"/>
    <w:rsid w:val="00444F42"/>
    <w:rsid w:val="0044597E"/>
    <w:rsid w:val="004460D7"/>
    <w:rsid w:val="00446ED7"/>
    <w:rsid w:val="00452FFD"/>
    <w:rsid w:val="00457189"/>
    <w:rsid w:val="0046317F"/>
    <w:rsid w:val="00463DDC"/>
    <w:rsid w:val="004663AC"/>
    <w:rsid w:val="0047022F"/>
    <w:rsid w:val="00474483"/>
    <w:rsid w:val="004835C0"/>
    <w:rsid w:val="0048376A"/>
    <w:rsid w:val="00486E57"/>
    <w:rsid w:val="00490E3D"/>
    <w:rsid w:val="00492FAC"/>
    <w:rsid w:val="004950EC"/>
    <w:rsid w:val="00495962"/>
    <w:rsid w:val="004A2A4B"/>
    <w:rsid w:val="004A4195"/>
    <w:rsid w:val="004A58F3"/>
    <w:rsid w:val="004A5CBE"/>
    <w:rsid w:val="004B1A0A"/>
    <w:rsid w:val="004B1C1C"/>
    <w:rsid w:val="004C13AD"/>
    <w:rsid w:val="004C149D"/>
    <w:rsid w:val="004C3E2D"/>
    <w:rsid w:val="004C62F9"/>
    <w:rsid w:val="004C67CF"/>
    <w:rsid w:val="004D37A3"/>
    <w:rsid w:val="004D487C"/>
    <w:rsid w:val="004D6EA1"/>
    <w:rsid w:val="004D7104"/>
    <w:rsid w:val="004D7224"/>
    <w:rsid w:val="004E0EF9"/>
    <w:rsid w:val="004E1C56"/>
    <w:rsid w:val="004E31CB"/>
    <w:rsid w:val="004E54F1"/>
    <w:rsid w:val="004F60B6"/>
    <w:rsid w:val="00500251"/>
    <w:rsid w:val="0050139F"/>
    <w:rsid w:val="00505099"/>
    <w:rsid w:val="005061C1"/>
    <w:rsid w:val="005100D8"/>
    <w:rsid w:val="00510636"/>
    <w:rsid w:val="00511BCF"/>
    <w:rsid w:val="00512301"/>
    <w:rsid w:val="00512346"/>
    <w:rsid w:val="005123A5"/>
    <w:rsid w:val="00512B5C"/>
    <w:rsid w:val="00515279"/>
    <w:rsid w:val="00515802"/>
    <w:rsid w:val="00523116"/>
    <w:rsid w:val="00533CBA"/>
    <w:rsid w:val="00533E09"/>
    <w:rsid w:val="00536A67"/>
    <w:rsid w:val="00542EA2"/>
    <w:rsid w:val="00552457"/>
    <w:rsid w:val="005528A8"/>
    <w:rsid w:val="0055472F"/>
    <w:rsid w:val="00556F45"/>
    <w:rsid w:val="00561827"/>
    <w:rsid w:val="005639BD"/>
    <w:rsid w:val="00570E91"/>
    <w:rsid w:val="00574B91"/>
    <w:rsid w:val="00577862"/>
    <w:rsid w:val="00577A1F"/>
    <w:rsid w:val="0058095F"/>
    <w:rsid w:val="00580F2D"/>
    <w:rsid w:val="005831EB"/>
    <w:rsid w:val="0058348C"/>
    <w:rsid w:val="005834D3"/>
    <w:rsid w:val="00583A53"/>
    <w:rsid w:val="00592E67"/>
    <w:rsid w:val="00594505"/>
    <w:rsid w:val="0059662F"/>
    <w:rsid w:val="005971B9"/>
    <w:rsid w:val="005A145B"/>
    <w:rsid w:val="005A16A3"/>
    <w:rsid w:val="005A2575"/>
    <w:rsid w:val="005A6D77"/>
    <w:rsid w:val="005B095C"/>
    <w:rsid w:val="005B4467"/>
    <w:rsid w:val="005B4BEB"/>
    <w:rsid w:val="005B51AA"/>
    <w:rsid w:val="005B6A60"/>
    <w:rsid w:val="005B7653"/>
    <w:rsid w:val="005C5A87"/>
    <w:rsid w:val="005D0066"/>
    <w:rsid w:val="005D5941"/>
    <w:rsid w:val="005E3969"/>
    <w:rsid w:val="005E414F"/>
    <w:rsid w:val="005E581C"/>
    <w:rsid w:val="005E5E53"/>
    <w:rsid w:val="005F0F16"/>
    <w:rsid w:val="005F4306"/>
    <w:rsid w:val="005F4552"/>
    <w:rsid w:val="006004C5"/>
    <w:rsid w:val="00600B47"/>
    <w:rsid w:val="00602692"/>
    <w:rsid w:val="00602F4E"/>
    <w:rsid w:val="0060447C"/>
    <w:rsid w:val="00606C89"/>
    <w:rsid w:val="0061175B"/>
    <w:rsid w:val="0061430D"/>
    <w:rsid w:val="0061562F"/>
    <w:rsid w:val="006157F2"/>
    <w:rsid w:val="00621299"/>
    <w:rsid w:val="0062173D"/>
    <w:rsid w:val="00623F09"/>
    <w:rsid w:val="0062562B"/>
    <w:rsid w:val="00630A96"/>
    <w:rsid w:val="00630B2C"/>
    <w:rsid w:val="0063194F"/>
    <w:rsid w:val="00634E56"/>
    <w:rsid w:val="00635C4F"/>
    <w:rsid w:val="00636AA7"/>
    <w:rsid w:val="00641B75"/>
    <w:rsid w:val="006448A1"/>
    <w:rsid w:val="00644DEB"/>
    <w:rsid w:val="006507DB"/>
    <w:rsid w:val="0065246C"/>
    <w:rsid w:val="00653A6D"/>
    <w:rsid w:val="0065509D"/>
    <w:rsid w:val="00656384"/>
    <w:rsid w:val="006660CC"/>
    <w:rsid w:val="00667523"/>
    <w:rsid w:val="0067252C"/>
    <w:rsid w:val="0067529F"/>
    <w:rsid w:val="00677490"/>
    <w:rsid w:val="006839BC"/>
    <w:rsid w:val="00686304"/>
    <w:rsid w:val="00686A5D"/>
    <w:rsid w:val="00690B38"/>
    <w:rsid w:val="00691B9A"/>
    <w:rsid w:val="0069549E"/>
    <w:rsid w:val="00695AAA"/>
    <w:rsid w:val="006A7F16"/>
    <w:rsid w:val="006B2BC3"/>
    <w:rsid w:val="006C2FAF"/>
    <w:rsid w:val="006C5616"/>
    <w:rsid w:val="006D092E"/>
    <w:rsid w:val="006D15F5"/>
    <w:rsid w:val="006D265F"/>
    <w:rsid w:val="006D2A68"/>
    <w:rsid w:val="006D3598"/>
    <w:rsid w:val="006D4605"/>
    <w:rsid w:val="006E106B"/>
    <w:rsid w:val="006E3B6E"/>
    <w:rsid w:val="006F37B4"/>
    <w:rsid w:val="006F3E0A"/>
    <w:rsid w:val="006F4D3F"/>
    <w:rsid w:val="006F5A6F"/>
    <w:rsid w:val="006F7B50"/>
    <w:rsid w:val="006F7F8F"/>
    <w:rsid w:val="00700A1D"/>
    <w:rsid w:val="0070143A"/>
    <w:rsid w:val="0070292C"/>
    <w:rsid w:val="007040F2"/>
    <w:rsid w:val="00710ABB"/>
    <w:rsid w:val="00715EDE"/>
    <w:rsid w:val="007164EB"/>
    <w:rsid w:val="00717AAE"/>
    <w:rsid w:val="00720A25"/>
    <w:rsid w:val="00721D58"/>
    <w:rsid w:val="0072305E"/>
    <w:rsid w:val="0073369B"/>
    <w:rsid w:val="00733821"/>
    <w:rsid w:val="007360A6"/>
    <w:rsid w:val="0073624C"/>
    <w:rsid w:val="0073648E"/>
    <w:rsid w:val="0074009C"/>
    <w:rsid w:val="00743F49"/>
    <w:rsid w:val="00746128"/>
    <w:rsid w:val="00751A37"/>
    <w:rsid w:val="007659D1"/>
    <w:rsid w:val="007663CE"/>
    <w:rsid w:val="007665DA"/>
    <w:rsid w:val="00770CC8"/>
    <w:rsid w:val="00773C6A"/>
    <w:rsid w:val="00774725"/>
    <w:rsid w:val="00775872"/>
    <w:rsid w:val="0077628B"/>
    <w:rsid w:val="00776A6D"/>
    <w:rsid w:val="0078052F"/>
    <w:rsid w:val="007805C7"/>
    <w:rsid w:val="00781A19"/>
    <w:rsid w:val="007821D1"/>
    <w:rsid w:val="007828EE"/>
    <w:rsid w:val="00783507"/>
    <w:rsid w:val="00784672"/>
    <w:rsid w:val="00786690"/>
    <w:rsid w:val="00787025"/>
    <w:rsid w:val="00790530"/>
    <w:rsid w:val="00791332"/>
    <w:rsid w:val="00792156"/>
    <w:rsid w:val="00797088"/>
    <w:rsid w:val="0079790A"/>
    <w:rsid w:val="007A10DE"/>
    <w:rsid w:val="007A298F"/>
    <w:rsid w:val="007A5D40"/>
    <w:rsid w:val="007B1A8D"/>
    <w:rsid w:val="007B2626"/>
    <w:rsid w:val="007B2DCF"/>
    <w:rsid w:val="007B70FE"/>
    <w:rsid w:val="007C5900"/>
    <w:rsid w:val="007D0AAF"/>
    <w:rsid w:val="007D5430"/>
    <w:rsid w:val="007E195C"/>
    <w:rsid w:val="007E36AA"/>
    <w:rsid w:val="007E4253"/>
    <w:rsid w:val="007E5737"/>
    <w:rsid w:val="007F455B"/>
    <w:rsid w:val="007F4770"/>
    <w:rsid w:val="0080085E"/>
    <w:rsid w:val="008025C0"/>
    <w:rsid w:val="008038FF"/>
    <w:rsid w:val="008119C2"/>
    <w:rsid w:val="00813D3F"/>
    <w:rsid w:val="00813F0C"/>
    <w:rsid w:val="008157E1"/>
    <w:rsid w:val="008170C4"/>
    <w:rsid w:val="00822040"/>
    <w:rsid w:val="00822CDD"/>
    <w:rsid w:val="00823B42"/>
    <w:rsid w:val="00825CDD"/>
    <w:rsid w:val="0082775B"/>
    <w:rsid w:val="0083088A"/>
    <w:rsid w:val="008314AF"/>
    <w:rsid w:val="00836EA6"/>
    <w:rsid w:val="00844DE5"/>
    <w:rsid w:val="008479AE"/>
    <w:rsid w:val="00847FC7"/>
    <w:rsid w:val="00851ADB"/>
    <w:rsid w:val="0085232A"/>
    <w:rsid w:val="0085404E"/>
    <w:rsid w:val="00855769"/>
    <w:rsid w:val="008578FA"/>
    <w:rsid w:val="00857A83"/>
    <w:rsid w:val="008626E0"/>
    <w:rsid w:val="00862DEA"/>
    <w:rsid w:val="00866E0D"/>
    <w:rsid w:val="008702BA"/>
    <w:rsid w:val="00872DFE"/>
    <w:rsid w:val="008735FB"/>
    <w:rsid w:val="008744E2"/>
    <w:rsid w:val="00876A30"/>
    <w:rsid w:val="00877930"/>
    <w:rsid w:val="008779C7"/>
    <w:rsid w:val="00880578"/>
    <w:rsid w:val="00881BEB"/>
    <w:rsid w:val="008830C5"/>
    <w:rsid w:val="00884CF0"/>
    <w:rsid w:val="00890092"/>
    <w:rsid w:val="00891972"/>
    <w:rsid w:val="00892C12"/>
    <w:rsid w:val="0089307B"/>
    <w:rsid w:val="008A07E9"/>
    <w:rsid w:val="008A0D5D"/>
    <w:rsid w:val="008A41EF"/>
    <w:rsid w:val="008A51E1"/>
    <w:rsid w:val="008A5A8B"/>
    <w:rsid w:val="008A5C7F"/>
    <w:rsid w:val="008A6EE4"/>
    <w:rsid w:val="008A7182"/>
    <w:rsid w:val="008B03B4"/>
    <w:rsid w:val="008B03EA"/>
    <w:rsid w:val="008C1DE4"/>
    <w:rsid w:val="008C353F"/>
    <w:rsid w:val="008C4AA9"/>
    <w:rsid w:val="008C779D"/>
    <w:rsid w:val="008D339D"/>
    <w:rsid w:val="008D3C62"/>
    <w:rsid w:val="008D3E4F"/>
    <w:rsid w:val="008D7C76"/>
    <w:rsid w:val="008D7E97"/>
    <w:rsid w:val="008E2649"/>
    <w:rsid w:val="008F6C63"/>
    <w:rsid w:val="008F78B4"/>
    <w:rsid w:val="00901215"/>
    <w:rsid w:val="009032CF"/>
    <w:rsid w:val="0090563D"/>
    <w:rsid w:val="0093053B"/>
    <w:rsid w:val="0093594E"/>
    <w:rsid w:val="00945088"/>
    <w:rsid w:val="00946CD7"/>
    <w:rsid w:val="00951745"/>
    <w:rsid w:val="009559D3"/>
    <w:rsid w:val="00965BDC"/>
    <w:rsid w:val="00966203"/>
    <w:rsid w:val="009719E7"/>
    <w:rsid w:val="00972554"/>
    <w:rsid w:val="0097334A"/>
    <w:rsid w:val="00974441"/>
    <w:rsid w:val="00977D3D"/>
    <w:rsid w:val="0098002F"/>
    <w:rsid w:val="009818C4"/>
    <w:rsid w:val="0098224E"/>
    <w:rsid w:val="0098254F"/>
    <w:rsid w:val="00983BFC"/>
    <w:rsid w:val="00990C78"/>
    <w:rsid w:val="00996841"/>
    <w:rsid w:val="009A0578"/>
    <w:rsid w:val="009A38AA"/>
    <w:rsid w:val="009A4AB0"/>
    <w:rsid w:val="009A60F5"/>
    <w:rsid w:val="009A68C9"/>
    <w:rsid w:val="009A7D72"/>
    <w:rsid w:val="009B0164"/>
    <w:rsid w:val="009B18C4"/>
    <w:rsid w:val="009B1E78"/>
    <w:rsid w:val="009B50C1"/>
    <w:rsid w:val="009C0B9F"/>
    <w:rsid w:val="009C26E2"/>
    <w:rsid w:val="009C713F"/>
    <w:rsid w:val="009C7988"/>
    <w:rsid w:val="009D3A04"/>
    <w:rsid w:val="009D3A65"/>
    <w:rsid w:val="009D3BBF"/>
    <w:rsid w:val="009D41A8"/>
    <w:rsid w:val="009D7CFC"/>
    <w:rsid w:val="009E1EF8"/>
    <w:rsid w:val="009E39E4"/>
    <w:rsid w:val="009E793F"/>
    <w:rsid w:val="009F1C83"/>
    <w:rsid w:val="009F495A"/>
    <w:rsid w:val="00A02694"/>
    <w:rsid w:val="00A06A74"/>
    <w:rsid w:val="00A1168D"/>
    <w:rsid w:val="00A130F7"/>
    <w:rsid w:val="00A133D7"/>
    <w:rsid w:val="00A15619"/>
    <w:rsid w:val="00A1608C"/>
    <w:rsid w:val="00A170D4"/>
    <w:rsid w:val="00A222E1"/>
    <w:rsid w:val="00A26273"/>
    <w:rsid w:val="00A26B49"/>
    <w:rsid w:val="00A26F0C"/>
    <w:rsid w:val="00A27BDD"/>
    <w:rsid w:val="00A30536"/>
    <w:rsid w:val="00A35E2A"/>
    <w:rsid w:val="00A35F8C"/>
    <w:rsid w:val="00A36D03"/>
    <w:rsid w:val="00A4425F"/>
    <w:rsid w:val="00A4487C"/>
    <w:rsid w:val="00A45822"/>
    <w:rsid w:val="00A51149"/>
    <w:rsid w:val="00A51771"/>
    <w:rsid w:val="00A550B4"/>
    <w:rsid w:val="00A57CFC"/>
    <w:rsid w:val="00A64BBD"/>
    <w:rsid w:val="00A64FE7"/>
    <w:rsid w:val="00A660DB"/>
    <w:rsid w:val="00A662FA"/>
    <w:rsid w:val="00A664F2"/>
    <w:rsid w:val="00A71B89"/>
    <w:rsid w:val="00A757E6"/>
    <w:rsid w:val="00A768F3"/>
    <w:rsid w:val="00A83226"/>
    <w:rsid w:val="00A843F4"/>
    <w:rsid w:val="00A8757F"/>
    <w:rsid w:val="00A87DDF"/>
    <w:rsid w:val="00A9054B"/>
    <w:rsid w:val="00AA100A"/>
    <w:rsid w:val="00AA2097"/>
    <w:rsid w:val="00AA360B"/>
    <w:rsid w:val="00AA7930"/>
    <w:rsid w:val="00AB09D9"/>
    <w:rsid w:val="00AB789F"/>
    <w:rsid w:val="00AC6191"/>
    <w:rsid w:val="00AC76ED"/>
    <w:rsid w:val="00AD244E"/>
    <w:rsid w:val="00AD3659"/>
    <w:rsid w:val="00AD6186"/>
    <w:rsid w:val="00AD67F9"/>
    <w:rsid w:val="00AD72D5"/>
    <w:rsid w:val="00AE0626"/>
    <w:rsid w:val="00AE4439"/>
    <w:rsid w:val="00AE4DA7"/>
    <w:rsid w:val="00AF1650"/>
    <w:rsid w:val="00AF6960"/>
    <w:rsid w:val="00B03C3E"/>
    <w:rsid w:val="00B03E29"/>
    <w:rsid w:val="00B06963"/>
    <w:rsid w:val="00B07506"/>
    <w:rsid w:val="00B203F5"/>
    <w:rsid w:val="00B21787"/>
    <w:rsid w:val="00B230A1"/>
    <w:rsid w:val="00B268B8"/>
    <w:rsid w:val="00B36501"/>
    <w:rsid w:val="00B4145E"/>
    <w:rsid w:val="00B41856"/>
    <w:rsid w:val="00B43E34"/>
    <w:rsid w:val="00B50330"/>
    <w:rsid w:val="00B54715"/>
    <w:rsid w:val="00B63EA4"/>
    <w:rsid w:val="00B722E2"/>
    <w:rsid w:val="00B75FEF"/>
    <w:rsid w:val="00B80087"/>
    <w:rsid w:val="00B805AC"/>
    <w:rsid w:val="00B84A7A"/>
    <w:rsid w:val="00B86A95"/>
    <w:rsid w:val="00B929F1"/>
    <w:rsid w:val="00B93012"/>
    <w:rsid w:val="00B9321A"/>
    <w:rsid w:val="00B93634"/>
    <w:rsid w:val="00B94532"/>
    <w:rsid w:val="00B964B5"/>
    <w:rsid w:val="00BA48A8"/>
    <w:rsid w:val="00BB1DFC"/>
    <w:rsid w:val="00BB3A8A"/>
    <w:rsid w:val="00BB7515"/>
    <w:rsid w:val="00BC1FAE"/>
    <w:rsid w:val="00BC521C"/>
    <w:rsid w:val="00BC77A9"/>
    <w:rsid w:val="00BD1846"/>
    <w:rsid w:val="00BE0B7C"/>
    <w:rsid w:val="00BE36C1"/>
    <w:rsid w:val="00BE36C8"/>
    <w:rsid w:val="00BE41C5"/>
    <w:rsid w:val="00BE5979"/>
    <w:rsid w:val="00BF0309"/>
    <w:rsid w:val="00BF0D7E"/>
    <w:rsid w:val="00BF1DB6"/>
    <w:rsid w:val="00BF2387"/>
    <w:rsid w:val="00BF5B69"/>
    <w:rsid w:val="00BF6779"/>
    <w:rsid w:val="00C009E6"/>
    <w:rsid w:val="00C04333"/>
    <w:rsid w:val="00C0437B"/>
    <w:rsid w:val="00C05729"/>
    <w:rsid w:val="00C06060"/>
    <w:rsid w:val="00C0719F"/>
    <w:rsid w:val="00C07373"/>
    <w:rsid w:val="00C10701"/>
    <w:rsid w:val="00C11661"/>
    <w:rsid w:val="00C13BD7"/>
    <w:rsid w:val="00C16804"/>
    <w:rsid w:val="00C177D8"/>
    <w:rsid w:val="00C2120E"/>
    <w:rsid w:val="00C22578"/>
    <w:rsid w:val="00C25ADC"/>
    <w:rsid w:val="00C3110D"/>
    <w:rsid w:val="00C352C8"/>
    <w:rsid w:val="00C40E01"/>
    <w:rsid w:val="00C440E1"/>
    <w:rsid w:val="00C44C27"/>
    <w:rsid w:val="00C44E31"/>
    <w:rsid w:val="00C509BD"/>
    <w:rsid w:val="00C5123E"/>
    <w:rsid w:val="00C513FF"/>
    <w:rsid w:val="00C5217E"/>
    <w:rsid w:val="00C52839"/>
    <w:rsid w:val="00C5367C"/>
    <w:rsid w:val="00C560F1"/>
    <w:rsid w:val="00C5701A"/>
    <w:rsid w:val="00C60241"/>
    <w:rsid w:val="00C612B7"/>
    <w:rsid w:val="00C7024F"/>
    <w:rsid w:val="00C71286"/>
    <w:rsid w:val="00C739E7"/>
    <w:rsid w:val="00C81CF2"/>
    <w:rsid w:val="00CA0B42"/>
    <w:rsid w:val="00CA4850"/>
    <w:rsid w:val="00CA5C19"/>
    <w:rsid w:val="00CB0B4C"/>
    <w:rsid w:val="00CB190D"/>
    <w:rsid w:val="00CB2B72"/>
    <w:rsid w:val="00CB3844"/>
    <w:rsid w:val="00CB4555"/>
    <w:rsid w:val="00CB7668"/>
    <w:rsid w:val="00CC0FE4"/>
    <w:rsid w:val="00CC15F4"/>
    <w:rsid w:val="00CC7511"/>
    <w:rsid w:val="00CD18DF"/>
    <w:rsid w:val="00CD25D1"/>
    <w:rsid w:val="00CE1387"/>
    <w:rsid w:val="00CE7192"/>
    <w:rsid w:val="00CE731D"/>
    <w:rsid w:val="00CE735F"/>
    <w:rsid w:val="00CF42A5"/>
    <w:rsid w:val="00CF5BDC"/>
    <w:rsid w:val="00CF653D"/>
    <w:rsid w:val="00CF7CF7"/>
    <w:rsid w:val="00D003CF"/>
    <w:rsid w:val="00D00ABC"/>
    <w:rsid w:val="00D0388A"/>
    <w:rsid w:val="00D03CED"/>
    <w:rsid w:val="00D051B8"/>
    <w:rsid w:val="00D06779"/>
    <w:rsid w:val="00D10D37"/>
    <w:rsid w:val="00D1103F"/>
    <w:rsid w:val="00D115C1"/>
    <w:rsid w:val="00D138FD"/>
    <w:rsid w:val="00D141AE"/>
    <w:rsid w:val="00D14BD7"/>
    <w:rsid w:val="00D16395"/>
    <w:rsid w:val="00D16809"/>
    <w:rsid w:val="00D16FA5"/>
    <w:rsid w:val="00D20444"/>
    <w:rsid w:val="00D220F3"/>
    <w:rsid w:val="00D24A93"/>
    <w:rsid w:val="00D311C2"/>
    <w:rsid w:val="00D43959"/>
    <w:rsid w:val="00D45FB1"/>
    <w:rsid w:val="00D47337"/>
    <w:rsid w:val="00D47560"/>
    <w:rsid w:val="00D57605"/>
    <w:rsid w:val="00D6191B"/>
    <w:rsid w:val="00D63D88"/>
    <w:rsid w:val="00D649AA"/>
    <w:rsid w:val="00D663FB"/>
    <w:rsid w:val="00D66D1A"/>
    <w:rsid w:val="00D6773E"/>
    <w:rsid w:val="00D678F5"/>
    <w:rsid w:val="00D70C55"/>
    <w:rsid w:val="00D71249"/>
    <w:rsid w:val="00D717A4"/>
    <w:rsid w:val="00D71BD3"/>
    <w:rsid w:val="00D72768"/>
    <w:rsid w:val="00D742B3"/>
    <w:rsid w:val="00D747CB"/>
    <w:rsid w:val="00D75CF9"/>
    <w:rsid w:val="00D77A53"/>
    <w:rsid w:val="00D81A91"/>
    <w:rsid w:val="00D91298"/>
    <w:rsid w:val="00D91BE6"/>
    <w:rsid w:val="00D92057"/>
    <w:rsid w:val="00D92C69"/>
    <w:rsid w:val="00D9593D"/>
    <w:rsid w:val="00D95AFB"/>
    <w:rsid w:val="00D96703"/>
    <w:rsid w:val="00D97994"/>
    <w:rsid w:val="00DA031E"/>
    <w:rsid w:val="00DA0334"/>
    <w:rsid w:val="00DA1399"/>
    <w:rsid w:val="00DA1F9A"/>
    <w:rsid w:val="00DA271E"/>
    <w:rsid w:val="00DB3863"/>
    <w:rsid w:val="00DB3F67"/>
    <w:rsid w:val="00DB70EB"/>
    <w:rsid w:val="00DB7BA4"/>
    <w:rsid w:val="00DC015F"/>
    <w:rsid w:val="00DC11BF"/>
    <w:rsid w:val="00DC135E"/>
    <w:rsid w:val="00DC2B5A"/>
    <w:rsid w:val="00DC3787"/>
    <w:rsid w:val="00DC50A7"/>
    <w:rsid w:val="00DC58C9"/>
    <w:rsid w:val="00DD313D"/>
    <w:rsid w:val="00DD4A22"/>
    <w:rsid w:val="00DD4EBD"/>
    <w:rsid w:val="00DE0064"/>
    <w:rsid w:val="00DF00F4"/>
    <w:rsid w:val="00DF27E5"/>
    <w:rsid w:val="00DF43C7"/>
    <w:rsid w:val="00DF575F"/>
    <w:rsid w:val="00DF75E0"/>
    <w:rsid w:val="00E0011C"/>
    <w:rsid w:val="00E01439"/>
    <w:rsid w:val="00E07E7C"/>
    <w:rsid w:val="00E118B5"/>
    <w:rsid w:val="00E120BD"/>
    <w:rsid w:val="00E21A7E"/>
    <w:rsid w:val="00E2580B"/>
    <w:rsid w:val="00E25811"/>
    <w:rsid w:val="00E33C84"/>
    <w:rsid w:val="00E34B64"/>
    <w:rsid w:val="00E35F46"/>
    <w:rsid w:val="00E36577"/>
    <w:rsid w:val="00E40765"/>
    <w:rsid w:val="00E42F25"/>
    <w:rsid w:val="00E439EA"/>
    <w:rsid w:val="00E4424A"/>
    <w:rsid w:val="00E457C9"/>
    <w:rsid w:val="00E51532"/>
    <w:rsid w:val="00E565F9"/>
    <w:rsid w:val="00E57308"/>
    <w:rsid w:val="00E57A56"/>
    <w:rsid w:val="00E57C37"/>
    <w:rsid w:val="00E57D7F"/>
    <w:rsid w:val="00E61E11"/>
    <w:rsid w:val="00E654B8"/>
    <w:rsid w:val="00E6566A"/>
    <w:rsid w:val="00E664F7"/>
    <w:rsid w:val="00E677C9"/>
    <w:rsid w:val="00E77D87"/>
    <w:rsid w:val="00E85EA2"/>
    <w:rsid w:val="00E87170"/>
    <w:rsid w:val="00E876FD"/>
    <w:rsid w:val="00E9036B"/>
    <w:rsid w:val="00E9475E"/>
    <w:rsid w:val="00E94973"/>
    <w:rsid w:val="00E96441"/>
    <w:rsid w:val="00E96D30"/>
    <w:rsid w:val="00E97FA8"/>
    <w:rsid w:val="00EA0315"/>
    <w:rsid w:val="00EA2103"/>
    <w:rsid w:val="00EA7ACC"/>
    <w:rsid w:val="00EB2D6E"/>
    <w:rsid w:val="00EB2FB3"/>
    <w:rsid w:val="00EB402F"/>
    <w:rsid w:val="00EB454B"/>
    <w:rsid w:val="00EC0042"/>
    <w:rsid w:val="00EC149E"/>
    <w:rsid w:val="00EC3F6E"/>
    <w:rsid w:val="00ED1D2B"/>
    <w:rsid w:val="00ED2168"/>
    <w:rsid w:val="00ED6E5D"/>
    <w:rsid w:val="00ED6FD7"/>
    <w:rsid w:val="00ED7E02"/>
    <w:rsid w:val="00EE00C5"/>
    <w:rsid w:val="00EE1DE2"/>
    <w:rsid w:val="00EE2A7A"/>
    <w:rsid w:val="00EE5081"/>
    <w:rsid w:val="00EE6296"/>
    <w:rsid w:val="00EF14A2"/>
    <w:rsid w:val="00EF17C0"/>
    <w:rsid w:val="00F03444"/>
    <w:rsid w:val="00F03451"/>
    <w:rsid w:val="00F03E26"/>
    <w:rsid w:val="00F06436"/>
    <w:rsid w:val="00F1073A"/>
    <w:rsid w:val="00F107CB"/>
    <w:rsid w:val="00F200BA"/>
    <w:rsid w:val="00F23C81"/>
    <w:rsid w:val="00F2409E"/>
    <w:rsid w:val="00F25603"/>
    <w:rsid w:val="00F25B47"/>
    <w:rsid w:val="00F278CC"/>
    <w:rsid w:val="00F3342B"/>
    <w:rsid w:val="00F34ECC"/>
    <w:rsid w:val="00F359D6"/>
    <w:rsid w:val="00F36DDB"/>
    <w:rsid w:val="00F37D0F"/>
    <w:rsid w:val="00F44500"/>
    <w:rsid w:val="00F44531"/>
    <w:rsid w:val="00F53CA7"/>
    <w:rsid w:val="00F56AED"/>
    <w:rsid w:val="00F578F4"/>
    <w:rsid w:val="00F65050"/>
    <w:rsid w:val="00F73203"/>
    <w:rsid w:val="00F86B8D"/>
    <w:rsid w:val="00F94E9A"/>
    <w:rsid w:val="00F95075"/>
    <w:rsid w:val="00FA13ED"/>
    <w:rsid w:val="00FA1D80"/>
    <w:rsid w:val="00FA279F"/>
    <w:rsid w:val="00FA3BC7"/>
    <w:rsid w:val="00FA5D67"/>
    <w:rsid w:val="00FA7B12"/>
    <w:rsid w:val="00FB11BD"/>
    <w:rsid w:val="00FB2B21"/>
    <w:rsid w:val="00FB2F47"/>
    <w:rsid w:val="00FB369B"/>
    <w:rsid w:val="00FB5A37"/>
    <w:rsid w:val="00FC04A1"/>
    <w:rsid w:val="00FC0E4B"/>
    <w:rsid w:val="00FC1AA0"/>
    <w:rsid w:val="00FC3489"/>
    <w:rsid w:val="00FC580C"/>
    <w:rsid w:val="00FD4053"/>
    <w:rsid w:val="00FD7620"/>
    <w:rsid w:val="00FE0785"/>
    <w:rsid w:val="00FE0C3E"/>
    <w:rsid w:val="00FE1264"/>
    <w:rsid w:val="00FE1547"/>
    <w:rsid w:val="00FE1BA0"/>
    <w:rsid w:val="00FE6E2C"/>
    <w:rsid w:val="00FE7A56"/>
    <w:rsid w:val="00FF292F"/>
    <w:rsid w:val="00FF35B1"/>
    <w:rsid w:val="00FF3FB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1B2903"/>
  <w15:docId w15:val="{D10372C2-E4EC-2C4A-9518-0B7030948D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6E5F"/>
  </w:style>
  <w:style w:type="paragraph" w:styleId="Heading1">
    <w:name w:val="heading 1"/>
    <w:basedOn w:val="Normal"/>
    <w:link w:val="Heading1Char"/>
    <w:uiPriority w:val="9"/>
    <w:qFormat/>
    <w:rsid w:val="003F1C9C"/>
    <w:pPr>
      <w:spacing w:before="100" w:beforeAutospacing="1" w:after="100" w:afterAutospacing="1" w:line="240" w:lineRule="auto"/>
      <w:outlineLvl w:val="0"/>
    </w:pPr>
    <w:rPr>
      <w:rFonts w:ascii="Times New Roman" w:eastAsia="Times New Roman" w:hAnsi="Times New Roman" w:cs="Times New Roman"/>
      <w:b/>
      <w:bCs/>
      <w:kern w:val="36"/>
      <w:sz w:val="48"/>
      <w:szCs w:val="48"/>
      <w:lang w:val="en-US"/>
    </w:rPr>
  </w:style>
  <w:style w:type="paragraph" w:styleId="Heading2">
    <w:name w:val="heading 2"/>
    <w:basedOn w:val="Normal"/>
    <w:next w:val="Normal"/>
    <w:link w:val="Heading2Char"/>
    <w:uiPriority w:val="9"/>
    <w:semiHidden/>
    <w:unhideWhenUsed/>
    <w:qFormat/>
    <w:rsid w:val="00007A6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07A6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B805AC"/>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30B2C"/>
    <w:pPr>
      <w:tabs>
        <w:tab w:val="center" w:pos="4677"/>
        <w:tab w:val="right" w:pos="9355"/>
      </w:tabs>
      <w:spacing w:after="0" w:line="240" w:lineRule="auto"/>
    </w:pPr>
  </w:style>
  <w:style w:type="character" w:customStyle="1" w:styleId="HeaderChar">
    <w:name w:val="Header Char"/>
    <w:basedOn w:val="DefaultParagraphFont"/>
    <w:link w:val="Header"/>
    <w:uiPriority w:val="99"/>
    <w:rsid w:val="00630B2C"/>
  </w:style>
  <w:style w:type="paragraph" w:styleId="Footer">
    <w:name w:val="footer"/>
    <w:basedOn w:val="Normal"/>
    <w:link w:val="FooterChar"/>
    <w:uiPriority w:val="99"/>
    <w:unhideWhenUsed/>
    <w:rsid w:val="00630B2C"/>
    <w:pPr>
      <w:tabs>
        <w:tab w:val="center" w:pos="4677"/>
        <w:tab w:val="right" w:pos="9355"/>
      </w:tabs>
      <w:spacing w:after="0" w:line="240" w:lineRule="auto"/>
    </w:pPr>
  </w:style>
  <w:style w:type="character" w:customStyle="1" w:styleId="FooterChar">
    <w:name w:val="Footer Char"/>
    <w:basedOn w:val="DefaultParagraphFont"/>
    <w:link w:val="Footer"/>
    <w:uiPriority w:val="99"/>
    <w:rsid w:val="00630B2C"/>
  </w:style>
  <w:style w:type="paragraph" w:styleId="ListParagraph">
    <w:name w:val="List Paragraph"/>
    <w:basedOn w:val="Normal"/>
    <w:uiPriority w:val="34"/>
    <w:qFormat/>
    <w:rsid w:val="00630B2C"/>
    <w:pPr>
      <w:ind w:left="720"/>
      <w:contextualSpacing/>
    </w:pPr>
  </w:style>
  <w:style w:type="paragraph" w:styleId="BalloonText">
    <w:name w:val="Balloon Text"/>
    <w:basedOn w:val="Normal"/>
    <w:link w:val="BalloonTextChar"/>
    <w:uiPriority w:val="99"/>
    <w:semiHidden/>
    <w:unhideWhenUsed/>
    <w:rsid w:val="00630B2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30B2C"/>
    <w:rPr>
      <w:rFonts w:ascii="Tahoma" w:hAnsi="Tahoma" w:cs="Tahoma"/>
      <w:sz w:val="16"/>
      <w:szCs w:val="16"/>
    </w:rPr>
  </w:style>
  <w:style w:type="character" w:styleId="CommentReference">
    <w:name w:val="annotation reference"/>
    <w:basedOn w:val="DefaultParagraphFont"/>
    <w:unhideWhenUsed/>
    <w:rsid w:val="00630B2C"/>
    <w:rPr>
      <w:sz w:val="16"/>
      <w:szCs w:val="16"/>
    </w:rPr>
  </w:style>
  <w:style w:type="paragraph" w:styleId="CommentText">
    <w:name w:val="annotation text"/>
    <w:basedOn w:val="Normal"/>
    <w:link w:val="CommentTextChar"/>
    <w:unhideWhenUsed/>
    <w:qFormat/>
    <w:rsid w:val="00630B2C"/>
    <w:pPr>
      <w:spacing w:line="240" w:lineRule="auto"/>
    </w:pPr>
    <w:rPr>
      <w:sz w:val="20"/>
      <w:szCs w:val="20"/>
    </w:rPr>
  </w:style>
  <w:style w:type="character" w:customStyle="1" w:styleId="CommentTextChar">
    <w:name w:val="Comment Text Char"/>
    <w:basedOn w:val="DefaultParagraphFont"/>
    <w:link w:val="CommentText"/>
    <w:rsid w:val="00630B2C"/>
    <w:rPr>
      <w:sz w:val="20"/>
      <w:szCs w:val="20"/>
    </w:rPr>
  </w:style>
  <w:style w:type="paragraph" w:styleId="CommentSubject">
    <w:name w:val="annotation subject"/>
    <w:basedOn w:val="CommentText"/>
    <w:next w:val="CommentText"/>
    <w:link w:val="CommentSubjectChar"/>
    <w:uiPriority w:val="99"/>
    <w:semiHidden/>
    <w:unhideWhenUsed/>
    <w:rsid w:val="00630B2C"/>
    <w:rPr>
      <w:b/>
      <w:bCs/>
    </w:rPr>
  </w:style>
  <w:style w:type="character" w:customStyle="1" w:styleId="CommentSubjectChar">
    <w:name w:val="Comment Subject Char"/>
    <w:basedOn w:val="CommentTextChar"/>
    <w:link w:val="CommentSubject"/>
    <w:uiPriority w:val="99"/>
    <w:semiHidden/>
    <w:rsid w:val="00630B2C"/>
    <w:rPr>
      <w:b/>
      <w:bCs/>
      <w:sz w:val="20"/>
      <w:szCs w:val="20"/>
    </w:rPr>
  </w:style>
  <w:style w:type="table" w:styleId="TableGrid">
    <w:name w:val="Table Grid"/>
    <w:basedOn w:val="TableNormal"/>
    <w:uiPriority w:val="39"/>
    <w:rsid w:val="00630B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uiPriority w:val="1"/>
    <w:qFormat/>
    <w:rsid w:val="00630B2C"/>
    <w:pPr>
      <w:spacing w:after="0" w:line="240" w:lineRule="auto"/>
    </w:pPr>
  </w:style>
  <w:style w:type="paragraph" w:styleId="NormalWeb">
    <w:name w:val="Normal (Web)"/>
    <w:basedOn w:val="Normal"/>
    <w:uiPriority w:val="99"/>
    <w:unhideWhenUsed/>
    <w:qFormat/>
    <w:rsid w:val="00630B2C"/>
    <w:rPr>
      <w:rFonts w:ascii="Times New Roman" w:hAnsi="Times New Roman" w:cs="Times New Roman"/>
      <w:sz w:val="24"/>
      <w:szCs w:val="24"/>
    </w:rPr>
  </w:style>
  <w:style w:type="character" w:styleId="SubtleEmphasis">
    <w:name w:val="Subtle Emphasis"/>
    <w:basedOn w:val="DefaultParagraphFont"/>
    <w:uiPriority w:val="19"/>
    <w:qFormat/>
    <w:rsid w:val="0090563D"/>
    <w:rPr>
      <w:i/>
      <w:iCs/>
      <w:color w:val="404040" w:themeColor="text1" w:themeTint="BF"/>
    </w:rPr>
  </w:style>
  <w:style w:type="paragraph" w:styleId="Revision">
    <w:name w:val="Revision"/>
    <w:hidden/>
    <w:uiPriority w:val="99"/>
    <w:semiHidden/>
    <w:rsid w:val="002B4ECF"/>
    <w:pPr>
      <w:spacing w:after="0" w:line="240" w:lineRule="auto"/>
    </w:pPr>
  </w:style>
  <w:style w:type="character" w:styleId="Hyperlink">
    <w:name w:val="Hyperlink"/>
    <w:basedOn w:val="DefaultParagraphFont"/>
    <w:uiPriority w:val="99"/>
    <w:unhideWhenUsed/>
    <w:rsid w:val="00EE1DE2"/>
    <w:rPr>
      <w:color w:val="0563C1" w:themeColor="hyperlink"/>
      <w:u w:val="single"/>
    </w:rPr>
  </w:style>
  <w:style w:type="character" w:styleId="LineNumber">
    <w:name w:val="line number"/>
    <w:basedOn w:val="DefaultParagraphFont"/>
    <w:uiPriority w:val="99"/>
    <w:semiHidden/>
    <w:unhideWhenUsed/>
    <w:rsid w:val="00EE6296"/>
  </w:style>
  <w:style w:type="character" w:customStyle="1" w:styleId="1">
    <w:name w:val="Неразрешенное упоминание1"/>
    <w:basedOn w:val="DefaultParagraphFont"/>
    <w:uiPriority w:val="99"/>
    <w:semiHidden/>
    <w:unhideWhenUsed/>
    <w:rsid w:val="004E31CB"/>
    <w:rPr>
      <w:color w:val="605E5C"/>
      <w:shd w:val="clear" w:color="auto" w:fill="E1DFDD"/>
    </w:rPr>
  </w:style>
  <w:style w:type="character" w:customStyle="1" w:styleId="Heading1Char">
    <w:name w:val="Heading 1 Char"/>
    <w:basedOn w:val="DefaultParagraphFont"/>
    <w:link w:val="Heading1"/>
    <w:uiPriority w:val="9"/>
    <w:rsid w:val="003F1C9C"/>
    <w:rPr>
      <w:rFonts w:ascii="Times New Roman" w:eastAsia="Times New Roman" w:hAnsi="Times New Roman" w:cs="Times New Roman"/>
      <w:b/>
      <w:bCs/>
      <w:kern w:val="36"/>
      <w:sz w:val="48"/>
      <w:szCs w:val="48"/>
      <w:lang w:val="en-US"/>
    </w:rPr>
  </w:style>
  <w:style w:type="character" w:customStyle="1" w:styleId="article-alt-title">
    <w:name w:val="article-alt-title"/>
    <w:basedOn w:val="DefaultParagraphFont"/>
    <w:rsid w:val="003F1C9C"/>
  </w:style>
  <w:style w:type="character" w:customStyle="1" w:styleId="Heading4Char">
    <w:name w:val="Heading 4 Char"/>
    <w:basedOn w:val="DefaultParagraphFont"/>
    <w:link w:val="Heading4"/>
    <w:uiPriority w:val="9"/>
    <w:semiHidden/>
    <w:rsid w:val="00B805AC"/>
    <w:rPr>
      <w:rFonts w:asciiTheme="majorHAnsi" w:eastAsiaTheme="majorEastAsia" w:hAnsiTheme="majorHAnsi" w:cstheme="majorBidi"/>
      <w:i/>
      <w:iCs/>
      <w:color w:val="2F5496" w:themeColor="accent1" w:themeShade="BF"/>
    </w:rPr>
  </w:style>
  <w:style w:type="paragraph" w:styleId="FootnoteText">
    <w:name w:val="footnote text"/>
    <w:basedOn w:val="Normal"/>
    <w:link w:val="FootnoteTextChar"/>
    <w:uiPriority w:val="99"/>
    <w:semiHidden/>
    <w:unhideWhenUsed/>
    <w:rsid w:val="0047022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47022F"/>
    <w:rPr>
      <w:sz w:val="20"/>
      <w:szCs w:val="20"/>
    </w:rPr>
  </w:style>
  <w:style w:type="character" w:styleId="FootnoteReference">
    <w:name w:val="footnote reference"/>
    <w:basedOn w:val="DefaultParagraphFont"/>
    <w:uiPriority w:val="99"/>
    <w:semiHidden/>
    <w:unhideWhenUsed/>
    <w:rsid w:val="0047022F"/>
    <w:rPr>
      <w:vertAlign w:val="superscript"/>
    </w:rPr>
  </w:style>
  <w:style w:type="character" w:customStyle="1" w:styleId="2">
    <w:name w:val="Неразрешенное упоминание2"/>
    <w:basedOn w:val="DefaultParagraphFont"/>
    <w:uiPriority w:val="99"/>
    <w:semiHidden/>
    <w:unhideWhenUsed/>
    <w:rsid w:val="0047022F"/>
    <w:rPr>
      <w:color w:val="605E5C"/>
      <w:shd w:val="clear" w:color="auto" w:fill="E1DFDD"/>
    </w:rPr>
  </w:style>
  <w:style w:type="character" w:styleId="FollowedHyperlink">
    <w:name w:val="FollowedHyperlink"/>
    <w:basedOn w:val="DefaultParagraphFont"/>
    <w:uiPriority w:val="99"/>
    <w:semiHidden/>
    <w:unhideWhenUsed/>
    <w:rsid w:val="0080085E"/>
    <w:rPr>
      <w:color w:val="954F72" w:themeColor="followedHyperlink"/>
      <w:u w:val="single"/>
    </w:rPr>
  </w:style>
  <w:style w:type="character" w:customStyle="1" w:styleId="Heading2Char">
    <w:name w:val="Heading 2 Char"/>
    <w:basedOn w:val="DefaultParagraphFont"/>
    <w:link w:val="Heading2"/>
    <w:uiPriority w:val="9"/>
    <w:semiHidden/>
    <w:rsid w:val="00007A6B"/>
    <w:rPr>
      <w:rFonts w:asciiTheme="majorHAnsi" w:eastAsiaTheme="majorEastAsia" w:hAnsiTheme="majorHAnsi" w:cstheme="majorBidi"/>
      <w:color w:val="2F5496" w:themeColor="accent1" w:themeShade="BF"/>
      <w:sz w:val="26"/>
      <w:szCs w:val="26"/>
    </w:rPr>
  </w:style>
  <w:style w:type="character" w:customStyle="1" w:styleId="Heading3Char">
    <w:name w:val="Heading 3 Char"/>
    <w:basedOn w:val="DefaultParagraphFont"/>
    <w:link w:val="Heading3"/>
    <w:uiPriority w:val="9"/>
    <w:semiHidden/>
    <w:rsid w:val="00007A6B"/>
    <w:rPr>
      <w:rFonts w:asciiTheme="majorHAnsi" w:eastAsiaTheme="majorEastAsia" w:hAnsiTheme="majorHAnsi" w:cstheme="majorBidi"/>
      <w:color w:val="1F3763" w:themeColor="accent1" w:themeShade="7F"/>
      <w:sz w:val="24"/>
      <w:szCs w:val="24"/>
    </w:rPr>
  </w:style>
  <w:style w:type="character" w:customStyle="1" w:styleId="markedcontent">
    <w:name w:val="markedcontent"/>
    <w:basedOn w:val="DefaultParagraphFont"/>
    <w:rsid w:val="003745B2"/>
  </w:style>
  <w:style w:type="character" w:styleId="UnresolvedMention">
    <w:name w:val="Unresolved Mention"/>
    <w:basedOn w:val="DefaultParagraphFont"/>
    <w:uiPriority w:val="99"/>
    <w:semiHidden/>
    <w:unhideWhenUsed/>
    <w:rsid w:val="006B2BC3"/>
    <w:rPr>
      <w:color w:val="605E5C"/>
      <w:shd w:val="clear" w:color="auto" w:fill="E1DFDD"/>
    </w:rPr>
  </w:style>
  <w:style w:type="table" w:customStyle="1" w:styleId="3">
    <w:name w:val="3"/>
    <w:basedOn w:val="TableNormal"/>
    <w:rsid w:val="006D4605"/>
    <w:pPr>
      <w:widowControl w:val="0"/>
      <w:spacing w:after="0" w:line="240" w:lineRule="auto"/>
    </w:pPr>
    <w:rPr>
      <w:rFonts w:ascii="Calibri" w:eastAsia="Calibri" w:hAnsi="Calibri" w:cs="Calibri"/>
      <w:lang w:eastAsia="ru-RU"/>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635721037">
      <w:bodyDiv w:val="1"/>
      <w:marLeft w:val="0"/>
      <w:marRight w:val="0"/>
      <w:marTop w:val="0"/>
      <w:marBottom w:val="0"/>
      <w:divBdr>
        <w:top w:val="none" w:sz="0" w:space="0" w:color="auto"/>
        <w:left w:val="none" w:sz="0" w:space="0" w:color="auto"/>
        <w:bottom w:val="none" w:sz="0" w:space="0" w:color="auto"/>
        <w:right w:val="none" w:sz="0" w:space="0" w:color="auto"/>
      </w:divBdr>
    </w:div>
    <w:div w:id="788014677">
      <w:bodyDiv w:val="1"/>
      <w:marLeft w:val="0"/>
      <w:marRight w:val="0"/>
      <w:marTop w:val="0"/>
      <w:marBottom w:val="0"/>
      <w:divBdr>
        <w:top w:val="none" w:sz="0" w:space="0" w:color="auto"/>
        <w:left w:val="none" w:sz="0" w:space="0" w:color="auto"/>
        <w:bottom w:val="none" w:sz="0" w:space="0" w:color="auto"/>
        <w:right w:val="none" w:sz="0" w:space="0" w:color="auto"/>
      </w:divBdr>
      <w:divsChild>
        <w:div w:id="1318728962">
          <w:marLeft w:val="0"/>
          <w:marRight w:val="0"/>
          <w:marTop w:val="0"/>
          <w:marBottom w:val="0"/>
          <w:divBdr>
            <w:top w:val="none" w:sz="0" w:space="0" w:color="auto"/>
            <w:left w:val="none" w:sz="0" w:space="0" w:color="auto"/>
            <w:bottom w:val="none" w:sz="0" w:space="0" w:color="auto"/>
            <w:right w:val="none" w:sz="0" w:space="0" w:color="auto"/>
          </w:divBdr>
          <w:divsChild>
            <w:div w:id="1118060937">
              <w:marLeft w:val="0"/>
              <w:marRight w:val="0"/>
              <w:marTop w:val="0"/>
              <w:marBottom w:val="0"/>
              <w:divBdr>
                <w:top w:val="none" w:sz="0" w:space="0" w:color="auto"/>
                <w:left w:val="none" w:sz="0" w:space="0" w:color="auto"/>
                <w:bottom w:val="none" w:sz="0" w:space="0" w:color="auto"/>
                <w:right w:val="none" w:sz="0" w:space="0" w:color="auto"/>
              </w:divBdr>
              <w:divsChild>
                <w:div w:id="1031758863">
                  <w:marLeft w:val="0"/>
                  <w:marRight w:val="0"/>
                  <w:marTop w:val="0"/>
                  <w:marBottom w:val="0"/>
                  <w:divBdr>
                    <w:top w:val="none" w:sz="0" w:space="0" w:color="auto"/>
                    <w:left w:val="none" w:sz="0" w:space="0" w:color="auto"/>
                    <w:bottom w:val="none" w:sz="0" w:space="0" w:color="auto"/>
                    <w:right w:val="none" w:sz="0" w:space="0" w:color="auto"/>
                  </w:divBdr>
                  <w:divsChild>
                    <w:div w:id="1847105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5777608">
      <w:bodyDiv w:val="1"/>
      <w:marLeft w:val="0"/>
      <w:marRight w:val="0"/>
      <w:marTop w:val="0"/>
      <w:marBottom w:val="0"/>
      <w:divBdr>
        <w:top w:val="none" w:sz="0" w:space="0" w:color="auto"/>
        <w:left w:val="none" w:sz="0" w:space="0" w:color="auto"/>
        <w:bottom w:val="none" w:sz="0" w:space="0" w:color="auto"/>
        <w:right w:val="none" w:sz="0" w:space="0" w:color="auto"/>
      </w:divBdr>
      <w:divsChild>
        <w:div w:id="1048187664">
          <w:marLeft w:val="0"/>
          <w:marRight w:val="0"/>
          <w:marTop w:val="0"/>
          <w:marBottom w:val="0"/>
          <w:divBdr>
            <w:top w:val="none" w:sz="0" w:space="0" w:color="auto"/>
            <w:left w:val="none" w:sz="0" w:space="0" w:color="auto"/>
            <w:bottom w:val="none" w:sz="0" w:space="0" w:color="auto"/>
            <w:right w:val="none" w:sz="0" w:space="0" w:color="auto"/>
          </w:divBdr>
          <w:divsChild>
            <w:div w:id="1618027380">
              <w:marLeft w:val="0"/>
              <w:marRight w:val="0"/>
              <w:marTop w:val="0"/>
              <w:marBottom w:val="0"/>
              <w:divBdr>
                <w:top w:val="none" w:sz="0" w:space="0" w:color="auto"/>
                <w:left w:val="none" w:sz="0" w:space="0" w:color="auto"/>
                <w:bottom w:val="none" w:sz="0" w:space="0" w:color="auto"/>
                <w:right w:val="none" w:sz="0" w:space="0" w:color="auto"/>
              </w:divBdr>
            </w:div>
          </w:divsChild>
        </w:div>
        <w:div w:id="1771126791">
          <w:marLeft w:val="0"/>
          <w:marRight w:val="0"/>
          <w:marTop w:val="0"/>
          <w:marBottom w:val="0"/>
          <w:divBdr>
            <w:top w:val="none" w:sz="0" w:space="0" w:color="auto"/>
            <w:left w:val="none" w:sz="0" w:space="0" w:color="auto"/>
            <w:bottom w:val="none" w:sz="0" w:space="0" w:color="auto"/>
            <w:right w:val="none" w:sz="0" w:space="0" w:color="auto"/>
          </w:divBdr>
          <w:divsChild>
            <w:div w:id="767234252">
              <w:marLeft w:val="0"/>
              <w:marRight w:val="0"/>
              <w:marTop w:val="0"/>
              <w:marBottom w:val="0"/>
              <w:divBdr>
                <w:top w:val="none" w:sz="0" w:space="0" w:color="auto"/>
                <w:left w:val="none" w:sz="0" w:space="0" w:color="auto"/>
                <w:bottom w:val="none" w:sz="0" w:space="0" w:color="auto"/>
                <w:right w:val="none" w:sz="0" w:space="0" w:color="auto"/>
              </w:divBdr>
              <w:divsChild>
                <w:div w:id="1624383168">
                  <w:marLeft w:val="0"/>
                  <w:marRight w:val="0"/>
                  <w:marTop w:val="0"/>
                  <w:marBottom w:val="0"/>
                  <w:divBdr>
                    <w:top w:val="none" w:sz="0" w:space="0" w:color="auto"/>
                    <w:left w:val="none" w:sz="0" w:space="0" w:color="auto"/>
                    <w:bottom w:val="none" w:sz="0" w:space="0" w:color="auto"/>
                    <w:right w:val="none" w:sz="0" w:space="0" w:color="auto"/>
                  </w:divBdr>
                </w:div>
                <w:div w:id="1190606777">
                  <w:marLeft w:val="0"/>
                  <w:marRight w:val="0"/>
                  <w:marTop w:val="0"/>
                  <w:marBottom w:val="0"/>
                  <w:divBdr>
                    <w:top w:val="none" w:sz="0" w:space="0" w:color="auto"/>
                    <w:left w:val="none" w:sz="0" w:space="0" w:color="auto"/>
                    <w:bottom w:val="none" w:sz="0" w:space="0" w:color="auto"/>
                    <w:right w:val="none" w:sz="0" w:space="0" w:color="auto"/>
                  </w:divBdr>
                </w:div>
                <w:div w:id="1792018243">
                  <w:marLeft w:val="0"/>
                  <w:marRight w:val="0"/>
                  <w:marTop w:val="0"/>
                  <w:marBottom w:val="0"/>
                  <w:divBdr>
                    <w:top w:val="none" w:sz="0" w:space="0" w:color="auto"/>
                    <w:left w:val="none" w:sz="0" w:space="0" w:color="auto"/>
                    <w:bottom w:val="none" w:sz="0" w:space="0" w:color="auto"/>
                    <w:right w:val="none" w:sz="0" w:space="0" w:color="auto"/>
                  </w:divBdr>
                  <w:divsChild>
                    <w:div w:id="1531800528">
                      <w:marLeft w:val="0"/>
                      <w:marRight w:val="0"/>
                      <w:marTop w:val="0"/>
                      <w:marBottom w:val="0"/>
                      <w:divBdr>
                        <w:top w:val="none" w:sz="0" w:space="0" w:color="auto"/>
                        <w:left w:val="none" w:sz="0" w:space="0" w:color="auto"/>
                        <w:bottom w:val="single" w:sz="6" w:space="0" w:color="D6D7D9"/>
                        <w:right w:val="none" w:sz="0" w:space="0" w:color="auto"/>
                      </w:divBdr>
                    </w:div>
                    <w:div w:id="12942126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163660">
          <w:marLeft w:val="0"/>
          <w:marRight w:val="0"/>
          <w:marTop w:val="0"/>
          <w:marBottom w:val="0"/>
          <w:divBdr>
            <w:top w:val="none" w:sz="0" w:space="0" w:color="auto"/>
            <w:left w:val="none" w:sz="0" w:space="0" w:color="auto"/>
            <w:bottom w:val="none" w:sz="0" w:space="0" w:color="auto"/>
            <w:right w:val="none" w:sz="0" w:space="0" w:color="auto"/>
          </w:divBdr>
        </w:div>
        <w:div w:id="77211949">
          <w:marLeft w:val="0"/>
          <w:marRight w:val="0"/>
          <w:marTop w:val="0"/>
          <w:marBottom w:val="0"/>
          <w:divBdr>
            <w:top w:val="none" w:sz="0" w:space="0" w:color="auto"/>
            <w:left w:val="none" w:sz="0" w:space="0" w:color="auto"/>
            <w:bottom w:val="none" w:sz="0" w:space="0" w:color="auto"/>
            <w:right w:val="none" w:sz="0" w:space="0" w:color="auto"/>
          </w:divBdr>
          <w:divsChild>
            <w:div w:id="1509519466">
              <w:marLeft w:val="0"/>
              <w:marRight w:val="0"/>
              <w:marTop w:val="0"/>
              <w:marBottom w:val="0"/>
              <w:divBdr>
                <w:top w:val="none" w:sz="0" w:space="0" w:color="auto"/>
                <w:left w:val="none" w:sz="0" w:space="0" w:color="auto"/>
                <w:bottom w:val="none" w:sz="0" w:space="0" w:color="auto"/>
                <w:right w:val="none" w:sz="0" w:space="0" w:color="auto"/>
              </w:divBdr>
              <w:divsChild>
                <w:div w:id="1969628892">
                  <w:marLeft w:val="0"/>
                  <w:marRight w:val="0"/>
                  <w:marTop w:val="0"/>
                  <w:marBottom w:val="0"/>
                  <w:divBdr>
                    <w:top w:val="none" w:sz="0" w:space="0" w:color="auto"/>
                    <w:left w:val="none" w:sz="0" w:space="0" w:color="auto"/>
                    <w:bottom w:val="none" w:sz="0" w:space="0" w:color="auto"/>
                    <w:right w:val="none" w:sz="0" w:space="0" w:color="auto"/>
                  </w:divBdr>
                </w:div>
              </w:divsChild>
            </w:div>
            <w:div w:id="1901987237">
              <w:marLeft w:val="0"/>
              <w:marRight w:val="0"/>
              <w:marTop w:val="0"/>
              <w:marBottom w:val="0"/>
              <w:divBdr>
                <w:top w:val="none" w:sz="0" w:space="0" w:color="auto"/>
                <w:left w:val="none" w:sz="0" w:space="0" w:color="auto"/>
                <w:bottom w:val="none" w:sz="0" w:space="0" w:color="auto"/>
                <w:right w:val="none" w:sz="0" w:space="0" w:color="auto"/>
              </w:divBdr>
              <w:divsChild>
                <w:div w:id="72642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7537690">
          <w:marLeft w:val="0"/>
          <w:marRight w:val="0"/>
          <w:marTop w:val="0"/>
          <w:marBottom w:val="0"/>
          <w:divBdr>
            <w:top w:val="none" w:sz="0" w:space="0" w:color="auto"/>
            <w:left w:val="none" w:sz="0" w:space="0" w:color="auto"/>
            <w:bottom w:val="none" w:sz="0" w:space="0" w:color="auto"/>
            <w:right w:val="none" w:sz="0" w:space="0" w:color="auto"/>
          </w:divBdr>
          <w:divsChild>
            <w:div w:id="1858495493">
              <w:marLeft w:val="0"/>
              <w:marRight w:val="0"/>
              <w:marTop w:val="0"/>
              <w:marBottom w:val="0"/>
              <w:divBdr>
                <w:top w:val="none" w:sz="0" w:space="0" w:color="auto"/>
                <w:left w:val="none" w:sz="0" w:space="0" w:color="auto"/>
                <w:bottom w:val="none" w:sz="0" w:space="0" w:color="auto"/>
                <w:right w:val="none" w:sz="0" w:space="0" w:color="auto"/>
              </w:divBdr>
              <w:divsChild>
                <w:div w:id="1748919509">
                  <w:marLeft w:val="0"/>
                  <w:marRight w:val="0"/>
                  <w:marTop w:val="0"/>
                  <w:marBottom w:val="0"/>
                  <w:divBdr>
                    <w:top w:val="none" w:sz="0" w:space="0" w:color="auto"/>
                    <w:left w:val="none" w:sz="0" w:space="0" w:color="auto"/>
                    <w:bottom w:val="none" w:sz="0" w:space="0" w:color="auto"/>
                    <w:right w:val="none" w:sz="0" w:space="0" w:color="auto"/>
                  </w:divBdr>
                  <w:divsChild>
                    <w:div w:id="994457910">
                      <w:marLeft w:val="0"/>
                      <w:marRight w:val="0"/>
                      <w:marTop w:val="0"/>
                      <w:marBottom w:val="0"/>
                      <w:divBdr>
                        <w:top w:val="none" w:sz="0" w:space="0" w:color="auto"/>
                        <w:left w:val="none" w:sz="0" w:space="0" w:color="auto"/>
                        <w:bottom w:val="none" w:sz="0" w:space="0" w:color="auto"/>
                        <w:right w:val="none" w:sz="0" w:space="0" w:color="auto"/>
                      </w:divBdr>
                      <w:divsChild>
                        <w:div w:id="591356755">
                          <w:marLeft w:val="0"/>
                          <w:marRight w:val="0"/>
                          <w:marTop w:val="0"/>
                          <w:marBottom w:val="0"/>
                          <w:divBdr>
                            <w:top w:val="none" w:sz="0" w:space="0" w:color="auto"/>
                            <w:left w:val="none" w:sz="0" w:space="0" w:color="auto"/>
                            <w:bottom w:val="none" w:sz="0" w:space="0" w:color="auto"/>
                            <w:right w:val="none" w:sz="0" w:space="0" w:color="auto"/>
                          </w:divBdr>
                          <w:divsChild>
                            <w:div w:id="841238674">
                              <w:marLeft w:val="0"/>
                              <w:marRight w:val="0"/>
                              <w:marTop w:val="0"/>
                              <w:marBottom w:val="0"/>
                              <w:divBdr>
                                <w:top w:val="none" w:sz="0" w:space="0" w:color="auto"/>
                                <w:left w:val="none" w:sz="0" w:space="0" w:color="auto"/>
                                <w:bottom w:val="none" w:sz="0" w:space="0" w:color="auto"/>
                                <w:right w:val="none" w:sz="0" w:space="0" w:color="auto"/>
                              </w:divBdr>
                            </w:div>
                          </w:divsChild>
                        </w:div>
                        <w:div w:id="1715960432">
                          <w:marLeft w:val="0"/>
                          <w:marRight w:val="0"/>
                          <w:marTop w:val="0"/>
                          <w:marBottom w:val="0"/>
                          <w:divBdr>
                            <w:top w:val="none" w:sz="0" w:space="0" w:color="auto"/>
                            <w:left w:val="none" w:sz="0" w:space="0" w:color="auto"/>
                            <w:bottom w:val="none" w:sz="0" w:space="0" w:color="auto"/>
                            <w:right w:val="none" w:sz="0" w:space="0" w:color="auto"/>
                          </w:divBdr>
                          <w:divsChild>
                            <w:div w:id="765272566">
                              <w:marLeft w:val="0"/>
                              <w:marRight w:val="0"/>
                              <w:marTop w:val="0"/>
                              <w:marBottom w:val="0"/>
                              <w:divBdr>
                                <w:top w:val="none" w:sz="0" w:space="0" w:color="auto"/>
                                <w:left w:val="none" w:sz="0" w:space="0" w:color="auto"/>
                                <w:bottom w:val="none" w:sz="0" w:space="0" w:color="auto"/>
                                <w:right w:val="none" w:sz="0" w:space="0" w:color="auto"/>
                              </w:divBdr>
                              <w:divsChild>
                                <w:div w:id="955217579">
                                  <w:marLeft w:val="0"/>
                                  <w:marRight w:val="0"/>
                                  <w:marTop w:val="0"/>
                                  <w:marBottom w:val="0"/>
                                  <w:divBdr>
                                    <w:top w:val="none" w:sz="0" w:space="0" w:color="auto"/>
                                    <w:left w:val="none" w:sz="0" w:space="0" w:color="auto"/>
                                    <w:bottom w:val="none" w:sz="0" w:space="0" w:color="auto"/>
                                    <w:right w:val="none" w:sz="0" w:space="0" w:color="auto"/>
                                  </w:divBdr>
                                  <w:divsChild>
                                    <w:div w:id="181616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20620650">
          <w:marLeft w:val="0"/>
          <w:marRight w:val="0"/>
          <w:marTop w:val="0"/>
          <w:marBottom w:val="0"/>
          <w:divBdr>
            <w:top w:val="none" w:sz="0" w:space="0" w:color="auto"/>
            <w:left w:val="none" w:sz="0" w:space="0" w:color="auto"/>
            <w:bottom w:val="none" w:sz="0" w:space="0" w:color="auto"/>
            <w:right w:val="none" w:sz="0" w:space="0" w:color="auto"/>
          </w:divBdr>
          <w:divsChild>
            <w:div w:id="603729718">
              <w:marLeft w:val="0"/>
              <w:marRight w:val="0"/>
              <w:marTop w:val="0"/>
              <w:marBottom w:val="0"/>
              <w:divBdr>
                <w:top w:val="none" w:sz="0" w:space="0" w:color="auto"/>
                <w:left w:val="none" w:sz="0" w:space="0" w:color="auto"/>
                <w:bottom w:val="none" w:sz="0" w:space="0" w:color="auto"/>
                <w:right w:val="none" w:sz="0" w:space="0" w:color="auto"/>
              </w:divBdr>
              <w:divsChild>
                <w:div w:id="1447626964">
                  <w:marLeft w:val="0"/>
                  <w:marRight w:val="0"/>
                  <w:marTop w:val="0"/>
                  <w:marBottom w:val="0"/>
                  <w:divBdr>
                    <w:top w:val="none" w:sz="0" w:space="0" w:color="auto"/>
                    <w:left w:val="none" w:sz="0" w:space="0" w:color="auto"/>
                    <w:bottom w:val="none" w:sz="0" w:space="0" w:color="auto"/>
                    <w:right w:val="none" w:sz="0" w:space="0" w:color="auto"/>
                  </w:divBdr>
                  <w:divsChild>
                    <w:div w:id="1544319079">
                      <w:marLeft w:val="0"/>
                      <w:marRight w:val="0"/>
                      <w:marTop w:val="0"/>
                      <w:marBottom w:val="0"/>
                      <w:divBdr>
                        <w:top w:val="none" w:sz="0" w:space="0" w:color="auto"/>
                        <w:left w:val="none" w:sz="0" w:space="0" w:color="auto"/>
                        <w:bottom w:val="none" w:sz="0" w:space="0" w:color="auto"/>
                        <w:right w:val="none" w:sz="0" w:space="0" w:color="auto"/>
                      </w:divBdr>
                      <w:divsChild>
                        <w:div w:id="14560207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314025">
                  <w:marLeft w:val="0"/>
                  <w:marRight w:val="0"/>
                  <w:marTop w:val="0"/>
                  <w:marBottom w:val="0"/>
                  <w:divBdr>
                    <w:top w:val="none" w:sz="0" w:space="0" w:color="auto"/>
                    <w:left w:val="none" w:sz="0" w:space="0" w:color="auto"/>
                    <w:bottom w:val="none" w:sz="0" w:space="0" w:color="auto"/>
                    <w:right w:val="none" w:sz="0" w:space="0" w:color="auto"/>
                  </w:divBdr>
                  <w:divsChild>
                    <w:div w:id="2050565336">
                      <w:marLeft w:val="0"/>
                      <w:marRight w:val="0"/>
                      <w:marTop w:val="0"/>
                      <w:marBottom w:val="0"/>
                      <w:divBdr>
                        <w:top w:val="none" w:sz="0" w:space="0" w:color="auto"/>
                        <w:left w:val="none" w:sz="0" w:space="0" w:color="auto"/>
                        <w:bottom w:val="none" w:sz="0" w:space="0" w:color="auto"/>
                        <w:right w:val="none" w:sz="0" w:space="0" w:color="auto"/>
                      </w:divBdr>
                      <w:divsChild>
                        <w:div w:id="1386954723">
                          <w:marLeft w:val="0"/>
                          <w:marRight w:val="0"/>
                          <w:marTop w:val="0"/>
                          <w:marBottom w:val="0"/>
                          <w:divBdr>
                            <w:top w:val="none" w:sz="0" w:space="0" w:color="auto"/>
                            <w:left w:val="none" w:sz="0" w:space="0" w:color="auto"/>
                            <w:bottom w:val="none" w:sz="0" w:space="0" w:color="auto"/>
                            <w:right w:val="none" w:sz="0" w:space="0" w:color="auto"/>
                          </w:divBdr>
                          <w:divsChild>
                            <w:div w:id="11058045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038039">
                  <w:marLeft w:val="0"/>
                  <w:marRight w:val="0"/>
                  <w:marTop w:val="0"/>
                  <w:marBottom w:val="0"/>
                  <w:divBdr>
                    <w:top w:val="none" w:sz="0" w:space="0" w:color="auto"/>
                    <w:left w:val="none" w:sz="0" w:space="0" w:color="auto"/>
                    <w:bottom w:val="none" w:sz="0" w:space="0" w:color="auto"/>
                    <w:right w:val="none" w:sz="0" w:space="0" w:color="auto"/>
                  </w:divBdr>
                </w:div>
              </w:divsChild>
            </w:div>
            <w:div w:id="123811654">
              <w:marLeft w:val="0"/>
              <w:marRight w:val="0"/>
              <w:marTop w:val="0"/>
              <w:marBottom w:val="0"/>
              <w:divBdr>
                <w:top w:val="none" w:sz="0" w:space="0" w:color="auto"/>
                <w:left w:val="none" w:sz="0" w:space="0" w:color="auto"/>
                <w:bottom w:val="none" w:sz="0" w:space="0" w:color="auto"/>
                <w:right w:val="none" w:sz="0" w:space="0" w:color="auto"/>
              </w:divBdr>
              <w:divsChild>
                <w:div w:id="373774928">
                  <w:marLeft w:val="0"/>
                  <w:marRight w:val="0"/>
                  <w:marTop w:val="0"/>
                  <w:marBottom w:val="0"/>
                  <w:divBdr>
                    <w:top w:val="none" w:sz="0" w:space="0" w:color="auto"/>
                    <w:left w:val="none" w:sz="0" w:space="0" w:color="auto"/>
                    <w:bottom w:val="none" w:sz="0" w:space="0" w:color="auto"/>
                    <w:right w:val="none" w:sz="0" w:space="0" w:color="auto"/>
                  </w:divBdr>
                  <w:divsChild>
                    <w:div w:id="1118334484">
                      <w:marLeft w:val="0"/>
                      <w:marRight w:val="0"/>
                      <w:marTop w:val="0"/>
                      <w:marBottom w:val="0"/>
                      <w:divBdr>
                        <w:top w:val="none" w:sz="0" w:space="0" w:color="auto"/>
                        <w:left w:val="none" w:sz="0" w:space="0" w:color="auto"/>
                        <w:bottom w:val="none" w:sz="0" w:space="0" w:color="auto"/>
                        <w:right w:val="none" w:sz="0" w:space="0" w:color="auto"/>
                      </w:divBdr>
                    </w:div>
                    <w:div w:id="802162419">
                      <w:marLeft w:val="0"/>
                      <w:marRight w:val="0"/>
                      <w:marTop w:val="0"/>
                      <w:marBottom w:val="0"/>
                      <w:divBdr>
                        <w:top w:val="none" w:sz="0" w:space="0" w:color="auto"/>
                        <w:left w:val="none" w:sz="0" w:space="0" w:color="auto"/>
                        <w:bottom w:val="none" w:sz="0" w:space="0" w:color="auto"/>
                        <w:right w:val="none" w:sz="0" w:space="0" w:color="auto"/>
                      </w:divBdr>
                      <w:divsChild>
                        <w:div w:id="56319711">
                          <w:marLeft w:val="0"/>
                          <w:marRight w:val="0"/>
                          <w:marTop w:val="0"/>
                          <w:marBottom w:val="0"/>
                          <w:divBdr>
                            <w:top w:val="none" w:sz="0" w:space="0" w:color="auto"/>
                            <w:left w:val="none" w:sz="0" w:space="0" w:color="auto"/>
                            <w:bottom w:val="none" w:sz="0" w:space="0" w:color="auto"/>
                            <w:right w:val="none" w:sz="0" w:space="0" w:color="auto"/>
                          </w:divBdr>
                          <w:divsChild>
                            <w:div w:id="1599754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0661119">
                  <w:marLeft w:val="0"/>
                  <w:marRight w:val="0"/>
                  <w:marTop w:val="0"/>
                  <w:marBottom w:val="0"/>
                  <w:divBdr>
                    <w:top w:val="none" w:sz="0" w:space="0" w:color="auto"/>
                    <w:left w:val="none" w:sz="0" w:space="0" w:color="auto"/>
                    <w:bottom w:val="none" w:sz="0" w:space="0" w:color="auto"/>
                    <w:right w:val="none" w:sz="0" w:space="0" w:color="auto"/>
                  </w:divBdr>
                  <w:divsChild>
                    <w:div w:id="1116484497">
                      <w:marLeft w:val="0"/>
                      <w:marRight w:val="0"/>
                      <w:marTop w:val="0"/>
                      <w:marBottom w:val="0"/>
                      <w:divBdr>
                        <w:top w:val="none" w:sz="0" w:space="0" w:color="auto"/>
                        <w:left w:val="none" w:sz="0" w:space="0" w:color="auto"/>
                        <w:bottom w:val="none" w:sz="0" w:space="0" w:color="auto"/>
                        <w:right w:val="none" w:sz="0" w:space="0" w:color="auto"/>
                      </w:divBdr>
                      <w:divsChild>
                        <w:div w:id="117206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6781617">
              <w:marLeft w:val="0"/>
              <w:marRight w:val="0"/>
              <w:marTop w:val="0"/>
              <w:marBottom w:val="0"/>
              <w:divBdr>
                <w:top w:val="none" w:sz="0" w:space="0" w:color="auto"/>
                <w:left w:val="none" w:sz="0" w:space="0" w:color="auto"/>
                <w:bottom w:val="none" w:sz="0" w:space="0" w:color="auto"/>
                <w:right w:val="none" w:sz="0" w:space="0" w:color="auto"/>
              </w:divBdr>
              <w:divsChild>
                <w:div w:id="246815084">
                  <w:marLeft w:val="0"/>
                  <w:marRight w:val="0"/>
                  <w:marTop w:val="0"/>
                  <w:marBottom w:val="0"/>
                  <w:divBdr>
                    <w:top w:val="none" w:sz="0" w:space="0" w:color="auto"/>
                    <w:left w:val="none" w:sz="0" w:space="0" w:color="auto"/>
                    <w:bottom w:val="none" w:sz="0" w:space="0" w:color="auto"/>
                    <w:right w:val="none" w:sz="0" w:space="0" w:color="auto"/>
                  </w:divBdr>
                </w:div>
              </w:divsChild>
            </w:div>
            <w:div w:id="73861666">
              <w:marLeft w:val="0"/>
              <w:marRight w:val="0"/>
              <w:marTop w:val="0"/>
              <w:marBottom w:val="0"/>
              <w:divBdr>
                <w:top w:val="none" w:sz="0" w:space="0" w:color="auto"/>
                <w:left w:val="none" w:sz="0" w:space="0" w:color="auto"/>
                <w:bottom w:val="none" w:sz="0" w:space="0" w:color="auto"/>
                <w:right w:val="none" w:sz="0" w:space="0" w:color="auto"/>
              </w:divBdr>
              <w:divsChild>
                <w:div w:id="1781297590">
                  <w:marLeft w:val="0"/>
                  <w:marRight w:val="0"/>
                  <w:marTop w:val="0"/>
                  <w:marBottom w:val="0"/>
                  <w:divBdr>
                    <w:top w:val="none" w:sz="0" w:space="0" w:color="auto"/>
                    <w:left w:val="none" w:sz="0" w:space="0" w:color="auto"/>
                    <w:bottom w:val="none" w:sz="0" w:space="0" w:color="auto"/>
                    <w:right w:val="none" w:sz="0" w:space="0" w:color="auto"/>
                  </w:divBdr>
                  <w:divsChild>
                    <w:div w:id="293098558">
                      <w:marLeft w:val="0"/>
                      <w:marRight w:val="0"/>
                      <w:marTop w:val="0"/>
                      <w:marBottom w:val="0"/>
                      <w:divBdr>
                        <w:top w:val="none" w:sz="0" w:space="0" w:color="auto"/>
                        <w:left w:val="none" w:sz="0" w:space="0" w:color="auto"/>
                        <w:bottom w:val="none" w:sz="0" w:space="0" w:color="auto"/>
                        <w:right w:val="none" w:sz="0" w:space="0" w:color="auto"/>
                      </w:divBdr>
                    </w:div>
                  </w:divsChild>
                </w:div>
                <w:div w:id="1957561567">
                  <w:marLeft w:val="0"/>
                  <w:marRight w:val="0"/>
                  <w:marTop w:val="0"/>
                  <w:marBottom w:val="0"/>
                  <w:divBdr>
                    <w:top w:val="none" w:sz="0" w:space="0" w:color="auto"/>
                    <w:left w:val="none" w:sz="0" w:space="0" w:color="auto"/>
                    <w:bottom w:val="none" w:sz="0" w:space="0" w:color="auto"/>
                    <w:right w:val="none" w:sz="0" w:space="0" w:color="auto"/>
                  </w:divBdr>
                  <w:divsChild>
                    <w:div w:id="1964604995">
                      <w:marLeft w:val="0"/>
                      <w:marRight w:val="0"/>
                      <w:marTop w:val="0"/>
                      <w:marBottom w:val="0"/>
                      <w:divBdr>
                        <w:top w:val="none" w:sz="0" w:space="0" w:color="auto"/>
                        <w:left w:val="none" w:sz="0" w:space="0" w:color="auto"/>
                        <w:bottom w:val="none" w:sz="0" w:space="0" w:color="auto"/>
                        <w:right w:val="none" w:sz="0" w:space="0" w:color="auto"/>
                      </w:divBdr>
                    </w:div>
                  </w:divsChild>
                </w:div>
                <w:div w:id="525213616">
                  <w:marLeft w:val="0"/>
                  <w:marRight w:val="0"/>
                  <w:marTop w:val="0"/>
                  <w:marBottom w:val="0"/>
                  <w:divBdr>
                    <w:top w:val="none" w:sz="0" w:space="0" w:color="auto"/>
                    <w:left w:val="none" w:sz="0" w:space="0" w:color="auto"/>
                    <w:bottom w:val="none" w:sz="0" w:space="0" w:color="auto"/>
                    <w:right w:val="none" w:sz="0" w:space="0" w:color="auto"/>
                  </w:divBdr>
                  <w:divsChild>
                    <w:div w:id="1674145590">
                      <w:marLeft w:val="0"/>
                      <w:marRight w:val="0"/>
                      <w:marTop w:val="0"/>
                      <w:marBottom w:val="0"/>
                      <w:divBdr>
                        <w:top w:val="none" w:sz="0" w:space="0" w:color="auto"/>
                        <w:left w:val="none" w:sz="0" w:space="0" w:color="auto"/>
                        <w:bottom w:val="none" w:sz="0" w:space="0" w:color="auto"/>
                        <w:right w:val="none" w:sz="0" w:space="0" w:color="auto"/>
                      </w:divBdr>
                    </w:div>
                  </w:divsChild>
                </w:div>
                <w:div w:id="1210261564">
                  <w:marLeft w:val="0"/>
                  <w:marRight w:val="0"/>
                  <w:marTop w:val="0"/>
                  <w:marBottom w:val="0"/>
                  <w:divBdr>
                    <w:top w:val="none" w:sz="0" w:space="0" w:color="auto"/>
                    <w:left w:val="none" w:sz="0" w:space="0" w:color="auto"/>
                    <w:bottom w:val="none" w:sz="0" w:space="0" w:color="auto"/>
                    <w:right w:val="none" w:sz="0" w:space="0" w:color="auto"/>
                  </w:divBdr>
                  <w:divsChild>
                    <w:div w:id="639386043">
                      <w:marLeft w:val="0"/>
                      <w:marRight w:val="0"/>
                      <w:marTop w:val="0"/>
                      <w:marBottom w:val="0"/>
                      <w:divBdr>
                        <w:top w:val="none" w:sz="0" w:space="0" w:color="auto"/>
                        <w:left w:val="none" w:sz="0" w:space="0" w:color="auto"/>
                        <w:bottom w:val="none" w:sz="0" w:space="0" w:color="auto"/>
                        <w:right w:val="none" w:sz="0" w:space="0" w:color="auto"/>
                      </w:divBdr>
                    </w:div>
                  </w:divsChild>
                </w:div>
                <w:div w:id="1579821699">
                  <w:marLeft w:val="0"/>
                  <w:marRight w:val="0"/>
                  <w:marTop w:val="0"/>
                  <w:marBottom w:val="0"/>
                  <w:divBdr>
                    <w:top w:val="none" w:sz="0" w:space="0" w:color="auto"/>
                    <w:left w:val="none" w:sz="0" w:space="0" w:color="auto"/>
                    <w:bottom w:val="none" w:sz="0" w:space="0" w:color="auto"/>
                    <w:right w:val="none" w:sz="0" w:space="0" w:color="auto"/>
                  </w:divBdr>
                  <w:divsChild>
                    <w:div w:id="635336004">
                      <w:marLeft w:val="0"/>
                      <w:marRight w:val="0"/>
                      <w:marTop w:val="0"/>
                      <w:marBottom w:val="0"/>
                      <w:divBdr>
                        <w:top w:val="none" w:sz="0" w:space="0" w:color="auto"/>
                        <w:left w:val="none" w:sz="0" w:space="0" w:color="auto"/>
                        <w:bottom w:val="none" w:sz="0" w:space="0" w:color="auto"/>
                        <w:right w:val="none" w:sz="0" w:space="0" w:color="auto"/>
                      </w:divBdr>
                    </w:div>
                  </w:divsChild>
                </w:div>
                <w:div w:id="53432522">
                  <w:marLeft w:val="0"/>
                  <w:marRight w:val="0"/>
                  <w:marTop w:val="0"/>
                  <w:marBottom w:val="0"/>
                  <w:divBdr>
                    <w:top w:val="none" w:sz="0" w:space="0" w:color="auto"/>
                    <w:left w:val="none" w:sz="0" w:space="0" w:color="auto"/>
                    <w:bottom w:val="none" w:sz="0" w:space="0" w:color="auto"/>
                    <w:right w:val="none" w:sz="0" w:space="0" w:color="auto"/>
                  </w:divBdr>
                </w:div>
              </w:divsChild>
            </w:div>
            <w:div w:id="470447395">
              <w:marLeft w:val="0"/>
              <w:marRight w:val="0"/>
              <w:marTop w:val="0"/>
              <w:marBottom w:val="0"/>
              <w:divBdr>
                <w:top w:val="none" w:sz="0" w:space="0" w:color="auto"/>
                <w:left w:val="none" w:sz="0" w:space="0" w:color="auto"/>
                <w:bottom w:val="none" w:sz="0" w:space="0" w:color="auto"/>
                <w:right w:val="none" w:sz="0" w:space="0" w:color="auto"/>
              </w:divBdr>
              <w:divsChild>
                <w:div w:id="704598642">
                  <w:marLeft w:val="0"/>
                  <w:marRight w:val="0"/>
                  <w:marTop w:val="0"/>
                  <w:marBottom w:val="0"/>
                  <w:divBdr>
                    <w:top w:val="none" w:sz="0" w:space="0" w:color="auto"/>
                    <w:left w:val="none" w:sz="0" w:space="0" w:color="auto"/>
                    <w:bottom w:val="none" w:sz="0" w:space="0" w:color="auto"/>
                    <w:right w:val="none" w:sz="0" w:space="0" w:color="auto"/>
                  </w:divBdr>
                  <w:divsChild>
                    <w:div w:id="1045370329">
                      <w:marLeft w:val="0"/>
                      <w:marRight w:val="0"/>
                      <w:marTop w:val="0"/>
                      <w:marBottom w:val="0"/>
                      <w:divBdr>
                        <w:top w:val="none" w:sz="0" w:space="0" w:color="auto"/>
                        <w:left w:val="none" w:sz="0" w:space="0" w:color="auto"/>
                        <w:bottom w:val="none" w:sz="0" w:space="0" w:color="auto"/>
                        <w:right w:val="none" w:sz="0" w:space="0" w:color="auto"/>
                      </w:divBdr>
                    </w:div>
                  </w:divsChild>
                </w:div>
                <w:div w:id="594479460">
                  <w:marLeft w:val="0"/>
                  <w:marRight w:val="0"/>
                  <w:marTop w:val="0"/>
                  <w:marBottom w:val="0"/>
                  <w:divBdr>
                    <w:top w:val="none" w:sz="0" w:space="0" w:color="auto"/>
                    <w:left w:val="none" w:sz="0" w:space="0" w:color="auto"/>
                    <w:bottom w:val="none" w:sz="0" w:space="0" w:color="auto"/>
                    <w:right w:val="none" w:sz="0" w:space="0" w:color="auto"/>
                  </w:divBdr>
                  <w:divsChild>
                    <w:div w:id="2035614037">
                      <w:marLeft w:val="0"/>
                      <w:marRight w:val="0"/>
                      <w:marTop w:val="0"/>
                      <w:marBottom w:val="0"/>
                      <w:divBdr>
                        <w:top w:val="none" w:sz="0" w:space="0" w:color="auto"/>
                        <w:left w:val="none" w:sz="0" w:space="0" w:color="auto"/>
                        <w:bottom w:val="none" w:sz="0" w:space="0" w:color="auto"/>
                        <w:right w:val="none" w:sz="0" w:space="0" w:color="auto"/>
                      </w:divBdr>
                    </w:div>
                  </w:divsChild>
                </w:div>
                <w:div w:id="2070955196">
                  <w:marLeft w:val="0"/>
                  <w:marRight w:val="0"/>
                  <w:marTop w:val="0"/>
                  <w:marBottom w:val="0"/>
                  <w:divBdr>
                    <w:top w:val="none" w:sz="0" w:space="0" w:color="auto"/>
                    <w:left w:val="none" w:sz="0" w:space="0" w:color="auto"/>
                    <w:bottom w:val="none" w:sz="0" w:space="0" w:color="auto"/>
                    <w:right w:val="none" w:sz="0" w:space="0" w:color="auto"/>
                  </w:divBdr>
                  <w:divsChild>
                    <w:div w:id="1485702357">
                      <w:marLeft w:val="0"/>
                      <w:marRight w:val="0"/>
                      <w:marTop w:val="0"/>
                      <w:marBottom w:val="0"/>
                      <w:divBdr>
                        <w:top w:val="none" w:sz="0" w:space="0" w:color="auto"/>
                        <w:left w:val="none" w:sz="0" w:space="0" w:color="auto"/>
                        <w:bottom w:val="none" w:sz="0" w:space="0" w:color="auto"/>
                        <w:right w:val="none" w:sz="0" w:space="0" w:color="auto"/>
                      </w:divBdr>
                    </w:div>
                  </w:divsChild>
                </w:div>
                <w:div w:id="512189792">
                  <w:marLeft w:val="0"/>
                  <w:marRight w:val="0"/>
                  <w:marTop w:val="0"/>
                  <w:marBottom w:val="0"/>
                  <w:divBdr>
                    <w:top w:val="none" w:sz="0" w:space="0" w:color="auto"/>
                    <w:left w:val="none" w:sz="0" w:space="0" w:color="auto"/>
                    <w:bottom w:val="none" w:sz="0" w:space="0" w:color="auto"/>
                    <w:right w:val="none" w:sz="0" w:space="0" w:color="auto"/>
                  </w:divBdr>
                  <w:divsChild>
                    <w:div w:id="199781354">
                      <w:marLeft w:val="0"/>
                      <w:marRight w:val="0"/>
                      <w:marTop w:val="0"/>
                      <w:marBottom w:val="0"/>
                      <w:divBdr>
                        <w:top w:val="none" w:sz="0" w:space="0" w:color="auto"/>
                        <w:left w:val="none" w:sz="0" w:space="0" w:color="auto"/>
                        <w:bottom w:val="none" w:sz="0" w:space="0" w:color="auto"/>
                        <w:right w:val="none" w:sz="0" w:space="0" w:color="auto"/>
                      </w:divBdr>
                    </w:div>
                  </w:divsChild>
                </w:div>
                <w:div w:id="578635782">
                  <w:marLeft w:val="0"/>
                  <w:marRight w:val="0"/>
                  <w:marTop w:val="0"/>
                  <w:marBottom w:val="0"/>
                  <w:divBdr>
                    <w:top w:val="none" w:sz="0" w:space="0" w:color="auto"/>
                    <w:left w:val="none" w:sz="0" w:space="0" w:color="auto"/>
                    <w:bottom w:val="none" w:sz="0" w:space="0" w:color="auto"/>
                    <w:right w:val="none" w:sz="0" w:space="0" w:color="auto"/>
                  </w:divBdr>
                  <w:divsChild>
                    <w:div w:id="880677493">
                      <w:marLeft w:val="0"/>
                      <w:marRight w:val="0"/>
                      <w:marTop w:val="0"/>
                      <w:marBottom w:val="0"/>
                      <w:divBdr>
                        <w:top w:val="none" w:sz="0" w:space="0" w:color="auto"/>
                        <w:left w:val="none" w:sz="0" w:space="0" w:color="auto"/>
                        <w:bottom w:val="none" w:sz="0" w:space="0" w:color="auto"/>
                        <w:right w:val="none" w:sz="0" w:space="0" w:color="auto"/>
                      </w:divBdr>
                    </w:div>
                  </w:divsChild>
                </w:div>
                <w:div w:id="641816643">
                  <w:marLeft w:val="0"/>
                  <w:marRight w:val="0"/>
                  <w:marTop w:val="0"/>
                  <w:marBottom w:val="0"/>
                  <w:divBdr>
                    <w:top w:val="none" w:sz="0" w:space="0" w:color="auto"/>
                    <w:left w:val="none" w:sz="0" w:space="0" w:color="auto"/>
                    <w:bottom w:val="none" w:sz="0" w:space="0" w:color="auto"/>
                    <w:right w:val="none" w:sz="0" w:space="0" w:color="auto"/>
                  </w:divBdr>
                </w:div>
              </w:divsChild>
            </w:div>
            <w:div w:id="1416779589">
              <w:marLeft w:val="0"/>
              <w:marRight w:val="0"/>
              <w:marTop w:val="0"/>
              <w:marBottom w:val="0"/>
              <w:divBdr>
                <w:top w:val="none" w:sz="0" w:space="0" w:color="auto"/>
                <w:left w:val="none" w:sz="0" w:space="0" w:color="auto"/>
                <w:bottom w:val="none" w:sz="0" w:space="0" w:color="auto"/>
                <w:right w:val="none" w:sz="0" w:space="0" w:color="auto"/>
              </w:divBdr>
              <w:divsChild>
                <w:div w:id="20324703">
                  <w:marLeft w:val="0"/>
                  <w:marRight w:val="0"/>
                  <w:marTop w:val="0"/>
                  <w:marBottom w:val="0"/>
                  <w:divBdr>
                    <w:top w:val="none" w:sz="0" w:space="0" w:color="auto"/>
                    <w:left w:val="none" w:sz="0" w:space="0" w:color="auto"/>
                    <w:bottom w:val="none" w:sz="0" w:space="0" w:color="auto"/>
                    <w:right w:val="none" w:sz="0" w:space="0" w:color="auto"/>
                  </w:divBdr>
                  <w:divsChild>
                    <w:div w:id="1126005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70493039">
              <w:marLeft w:val="0"/>
              <w:marRight w:val="0"/>
              <w:marTop w:val="0"/>
              <w:marBottom w:val="0"/>
              <w:divBdr>
                <w:top w:val="none" w:sz="0" w:space="0" w:color="auto"/>
                <w:left w:val="none" w:sz="0" w:space="0" w:color="auto"/>
                <w:bottom w:val="none" w:sz="0" w:space="0" w:color="auto"/>
                <w:right w:val="none" w:sz="0" w:space="0" w:color="auto"/>
              </w:divBdr>
              <w:divsChild>
                <w:div w:id="998464367">
                  <w:marLeft w:val="0"/>
                  <w:marRight w:val="0"/>
                  <w:marTop w:val="0"/>
                  <w:marBottom w:val="0"/>
                  <w:divBdr>
                    <w:top w:val="none" w:sz="0" w:space="0" w:color="auto"/>
                    <w:left w:val="none" w:sz="0" w:space="0" w:color="auto"/>
                    <w:bottom w:val="none" w:sz="0" w:space="0" w:color="auto"/>
                    <w:right w:val="none" w:sz="0" w:space="0" w:color="auto"/>
                  </w:divBdr>
                  <w:divsChild>
                    <w:div w:id="1502310246">
                      <w:marLeft w:val="0"/>
                      <w:marRight w:val="0"/>
                      <w:marTop w:val="0"/>
                      <w:marBottom w:val="0"/>
                      <w:divBdr>
                        <w:top w:val="none" w:sz="0" w:space="0" w:color="auto"/>
                        <w:left w:val="none" w:sz="0" w:space="0" w:color="auto"/>
                        <w:bottom w:val="none" w:sz="0" w:space="0" w:color="auto"/>
                        <w:right w:val="none" w:sz="0" w:space="0" w:color="auto"/>
                      </w:divBdr>
                    </w:div>
                  </w:divsChild>
                </w:div>
                <w:div w:id="2087727145">
                  <w:marLeft w:val="0"/>
                  <w:marRight w:val="0"/>
                  <w:marTop w:val="0"/>
                  <w:marBottom w:val="0"/>
                  <w:divBdr>
                    <w:top w:val="none" w:sz="0" w:space="0" w:color="auto"/>
                    <w:left w:val="none" w:sz="0" w:space="0" w:color="auto"/>
                    <w:bottom w:val="none" w:sz="0" w:space="0" w:color="auto"/>
                    <w:right w:val="none" w:sz="0" w:space="0" w:color="auto"/>
                  </w:divBdr>
                  <w:divsChild>
                    <w:div w:id="1387800779">
                      <w:marLeft w:val="0"/>
                      <w:marRight w:val="0"/>
                      <w:marTop w:val="0"/>
                      <w:marBottom w:val="0"/>
                      <w:divBdr>
                        <w:top w:val="none" w:sz="0" w:space="0" w:color="auto"/>
                        <w:left w:val="none" w:sz="0" w:space="0" w:color="auto"/>
                        <w:bottom w:val="none" w:sz="0" w:space="0" w:color="auto"/>
                        <w:right w:val="none" w:sz="0" w:space="0" w:color="auto"/>
                      </w:divBdr>
                    </w:div>
                  </w:divsChild>
                </w:div>
                <w:div w:id="104154611">
                  <w:marLeft w:val="0"/>
                  <w:marRight w:val="0"/>
                  <w:marTop w:val="0"/>
                  <w:marBottom w:val="0"/>
                  <w:divBdr>
                    <w:top w:val="none" w:sz="0" w:space="0" w:color="auto"/>
                    <w:left w:val="none" w:sz="0" w:space="0" w:color="auto"/>
                    <w:bottom w:val="none" w:sz="0" w:space="0" w:color="auto"/>
                    <w:right w:val="none" w:sz="0" w:space="0" w:color="auto"/>
                  </w:divBdr>
                  <w:divsChild>
                    <w:div w:id="654724799">
                      <w:marLeft w:val="0"/>
                      <w:marRight w:val="0"/>
                      <w:marTop w:val="0"/>
                      <w:marBottom w:val="0"/>
                      <w:divBdr>
                        <w:top w:val="none" w:sz="0" w:space="0" w:color="auto"/>
                        <w:left w:val="none" w:sz="0" w:space="0" w:color="auto"/>
                        <w:bottom w:val="none" w:sz="0" w:space="0" w:color="auto"/>
                        <w:right w:val="none" w:sz="0" w:space="0" w:color="auto"/>
                      </w:divBdr>
                    </w:div>
                  </w:divsChild>
                </w:div>
                <w:div w:id="414402907">
                  <w:marLeft w:val="0"/>
                  <w:marRight w:val="0"/>
                  <w:marTop w:val="0"/>
                  <w:marBottom w:val="0"/>
                  <w:divBdr>
                    <w:top w:val="none" w:sz="0" w:space="0" w:color="auto"/>
                    <w:left w:val="none" w:sz="0" w:space="0" w:color="auto"/>
                    <w:bottom w:val="none" w:sz="0" w:space="0" w:color="auto"/>
                    <w:right w:val="none" w:sz="0" w:space="0" w:color="auto"/>
                  </w:divBdr>
                  <w:divsChild>
                    <w:div w:id="194854637">
                      <w:marLeft w:val="0"/>
                      <w:marRight w:val="0"/>
                      <w:marTop w:val="0"/>
                      <w:marBottom w:val="0"/>
                      <w:divBdr>
                        <w:top w:val="none" w:sz="0" w:space="0" w:color="auto"/>
                        <w:left w:val="none" w:sz="0" w:space="0" w:color="auto"/>
                        <w:bottom w:val="none" w:sz="0" w:space="0" w:color="auto"/>
                        <w:right w:val="none" w:sz="0" w:space="0" w:color="auto"/>
                      </w:divBdr>
                    </w:div>
                  </w:divsChild>
                </w:div>
                <w:div w:id="2001036834">
                  <w:marLeft w:val="0"/>
                  <w:marRight w:val="0"/>
                  <w:marTop w:val="0"/>
                  <w:marBottom w:val="0"/>
                  <w:divBdr>
                    <w:top w:val="none" w:sz="0" w:space="0" w:color="auto"/>
                    <w:left w:val="none" w:sz="0" w:space="0" w:color="auto"/>
                    <w:bottom w:val="none" w:sz="0" w:space="0" w:color="auto"/>
                    <w:right w:val="none" w:sz="0" w:space="0" w:color="auto"/>
                  </w:divBdr>
                  <w:divsChild>
                    <w:div w:id="1462268622">
                      <w:marLeft w:val="0"/>
                      <w:marRight w:val="0"/>
                      <w:marTop w:val="0"/>
                      <w:marBottom w:val="0"/>
                      <w:divBdr>
                        <w:top w:val="none" w:sz="0" w:space="0" w:color="auto"/>
                        <w:left w:val="none" w:sz="0" w:space="0" w:color="auto"/>
                        <w:bottom w:val="none" w:sz="0" w:space="0" w:color="auto"/>
                        <w:right w:val="none" w:sz="0" w:space="0" w:color="auto"/>
                      </w:divBdr>
                    </w:div>
                  </w:divsChild>
                </w:div>
                <w:div w:id="15695343">
                  <w:marLeft w:val="0"/>
                  <w:marRight w:val="0"/>
                  <w:marTop w:val="0"/>
                  <w:marBottom w:val="0"/>
                  <w:divBdr>
                    <w:top w:val="none" w:sz="0" w:space="0" w:color="auto"/>
                    <w:left w:val="none" w:sz="0" w:space="0" w:color="auto"/>
                    <w:bottom w:val="none" w:sz="0" w:space="0" w:color="auto"/>
                    <w:right w:val="none" w:sz="0" w:space="0" w:color="auto"/>
                  </w:divBdr>
                  <w:divsChild>
                    <w:div w:id="1038818726">
                      <w:marLeft w:val="0"/>
                      <w:marRight w:val="0"/>
                      <w:marTop w:val="0"/>
                      <w:marBottom w:val="0"/>
                      <w:divBdr>
                        <w:top w:val="none" w:sz="0" w:space="0" w:color="auto"/>
                        <w:left w:val="none" w:sz="0" w:space="0" w:color="auto"/>
                        <w:bottom w:val="none" w:sz="0" w:space="0" w:color="auto"/>
                        <w:right w:val="none" w:sz="0" w:space="0" w:color="auto"/>
                      </w:divBdr>
                    </w:div>
                  </w:divsChild>
                </w:div>
                <w:div w:id="1721398122">
                  <w:marLeft w:val="0"/>
                  <w:marRight w:val="0"/>
                  <w:marTop w:val="0"/>
                  <w:marBottom w:val="0"/>
                  <w:divBdr>
                    <w:top w:val="none" w:sz="0" w:space="0" w:color="auto"/>
                    <w:left w:val="none" w:sz="0" w:space="0" w:color="auto"/>
                    <w:bottom w:val="none" w:sz="0" w:space="0" w:color="auto"/>
                    <w:right w:val="none" w:sz="0" w:space="0" w:color="auto"/>
                  </w:divBdr>
                  <w:divsChild>
                    <w:div w:id="1920869711">
                      <w:marLeft w:val="0"/>
                      <w:marRight w:val="0"/>
                      <w:marTop w:val="0"/>
                      <w:marBottom w:val="0"/>
                      <w:divBdr>
                        <w:top w:val="none" w:sz="0" w:space="0" w:color="auto"/>
                        <w:left w:val="none" w:sz="0" w:space="0" w:color="auto"/>
                        <w:bottom w:val="none" w:sz="0" w:space="0" w:color="auto"/>
                        <w:right w:val="none" w:sz="0" w:space="0" w:color="auto"/>
                      </w:divBdr>
                    </w:div>
                  </w:divsChild>
                </w:div>
                <w:div w:id="834998418">
                  <w:marLeft w:val="0"/>
                  <w:marRight w:val="0"/>
                  <w:marTop w:val="0"/>
                  <w:marBottom w:val="0"/>
                  <w:divBdr>
                    <w:top w:val="none" w:sz="0" w:space="0" w:color="auto"/>
                    <w:left w:val="none" w:sz="0" w:space="0" w:color="auto"/>
                    <w:bottom w:val="none" w:sz="0" w:space="0" w:color="auto"/>
                    <w:right w:val="none" w:sz="0" w:space="0" w:color="auto"/>
                  </w:divBdr>
                  <w:divsChild>
                    <w:div w:id="1686325408">
                      <w:marLeft w:val="0"/>
                      <w:marRight w:val="0"/>
                      <w:marTop w:val="0"/>
                      <w:marBottom w:val="0"/>
                      <w:divBdr>
                        <w:top w:val="none" w:sz="0" w:space="0" w:color="auto"/>
                        <w:left w:val="none" w:sz="0" w:space="0" w:color="auto"/>
                        <w:bottom w:val="none" w:sz="0" w:space="0" w:color="auto"/>
                        <w:right w:val="none" w:sz="0" w:space="0" w:color="auto"/>
                      </w:divBdr>
                    </w:div>
                  </w:divsChild>
                </w:div>
                <w:div w:id="1822114758">
                  <w:marLeft w:val="0"/>
                  <w:marRight w:val="0"/>
                  <w:marTop w:val="0"/>
                  <w:marBottom w:val="0"/>
                  <w:divBdr>
                    <w:top w:val="none" w:sz="0" w:space="0" w:color="auto"/>
                    <w:left w:val="none" w:sz="0" w:space="0" w:color="auto"/>
                    <w:bottom w:val="none" w:sz="0" w:space="0" w:color="auto"/>
                    <w:right w:val="none" w:sz="0" w:space="0" w:color="auto"/>
                  </w:divBdr>
                  <w:divsChild>
                    <w:div w:id="840006287">
                      <w:marLeft w:val="0"/>
                      <w:marRight w:val="0"/>
                      <w:marTop w:val="0"/>
                      <w:marBottom w:val="0"/>
                      <w:divBdr>
                        <w:top w:val="none" w:sz="0" w:space="0" w:color="auto"/>
                        <w:left w:val="none" w:sz="0" w:space="0" w:color="auto"/>
                        <w:bottom w:val="none" w:sz="0" w:space="0" w:color="auto"/>
                        <w:right w:val="none" w:sz="0" w:space="0" w:color="auto"/>
                      </w:divBdr>
                    </w:div>
                  </w:divsChild>
                </w:div>
                <w:div w:id="395444993">
                  <w:marLeft w:val="0"/>
                  <w:marRight w:val="0"/>
                  <w:marTop w:val="0"/>
                  <w:marBottom w:val="0"/>
                  <w:divBdr>
                    <w:top w:val="none" w:sz="0" w:space="0" w:color="auto"/>
                    <w:left w:val="none" w:sz="0" w:space="0" w:color="auto"/>
                    <w:bottom w:val="none" w:sz="0" w:space="0" w:color="auto"/>
                    <w:right w:val="none" w:sz="0" w:space="0" w:color="auto"/>
                  </w:divBdr>
                  <w:divsChild>
                    <w:div w:id="605190727">
                      <w:marLeft w:val="0"/>
                      <w:marRight w:val="0"/>
                      <w:marTop w:val="0"/>
                      <w:marBottom w:val="0"/>
                      <w:divBdr>
                        <w:top w:val="none" w:sz="0" w:space="0" w:color="auto"/>
                        <w:left w:val="none" w:sz="0" w:space="0" w:color="auto"/>
                        <w:bottom w:val="none" w:sz="0" w:space="0" w:color="auto"/>
                        <w:right w:val="none" w:sz="0" w:space="0" w:color="auto"/>
                      </w:divBdr>
                    </w:div>
                  </w:divsChild>
                </w:div>
                <w:div w:id="445274113">
                  <w:marLeft w:val="0"/>
                  <w:marRight w:val="0"/>
                  <w:marTop w:val="0"/>
                  <w:marBottom w:val="0"/>
                  <w:divBdr>
                    <w:top w:val="none" w:sz="0" w:space="0" w:color="auto"/>
                    <w:left w:val="none" w:sz="0" w:space="0" w:color="auto"/>
                    <w:bottom w:val="none" w:sz="0" w:space="0" w:color="auto"/>
                    <w:right w:val="none" w:sz="0" w:space="0" w:color="auto"/>
                  </w:divBdr>
                  <w:divsChild>
                    <w:div w:id="1305354483">
                      <w:marLeft w:val="0"/>
                      <w:marRight w:val="0"/>
                      <w:marTop w:val="0"/>
                      <w:marBottom w:val="0"/>
                      <w:divBdr>
                        <w:top w:val="none" w:sz="0" w:space="0" w:color="auto"/>
                        <w:left w:val="none" w:sz="0" w:space="0" w:color="auto"/>
                        <w:bottom w:val="none" w:sz="0" w:space="0" w:color="auto"/>
                        <w:right w:val="none" w:sz="0" w:space="0" w:color="auto"/>
                      </w:divBdr>
                    </w:div>
                  </w:divsChild>
                </w:div>
                <w:div w:id="2009626269">
                  <w:marLeft w:val="0"/>
                  <w:marRight w:val="0"/>
                  <w:marTop w:val="0"/>
                  <w:marBottom w:val="0"/>
                  <w:divBdr>
                    <w:top w:val="none" w:sz="0" w:space="0" w:color="auto"/>
                    <w:left w:val="none" w:sz="0" w:space="0" w:color="auto"/>
                    <w:bottom w:val="none" w:sz="0" w:space="0" w:color="auto"/>
                    <w:right w:val="none" w:sz="0" w:space="0" w:color="auto"/>
                  </w:divBdr>
                  <w:divsChild>
                    <w:div w:id="1133910054">
                      <w:marLeft w:val="0"/>
                      <w:marRight w:val="0"/>
                      <w:marTop w:val="0"/>
                      <w:marBottom w:val="0"/>
                      <w:divBdr>
                        <w:top w:val="none" w:sz="0" w:space="0" w:color="auto"/>
                        <w:left w:val="none" w:sz="0" w:space="0" w:color="auto"/>
                        <w:bottom w:val="none" w:sz="0" w:space="0" w:color="auto"/>
                        <w:right w:val="none" w:sz="0" w:space="0" w:color="auto"/>
                      </w:divBdr>
                    </w:div>
                  </w:divsChild>
                </w:div>
                <w:div w:id="930242873">
                  <w:marLeft w:val="0"/>
                  <w:marRight w:val="0"/>
                  <w:marTop w:val="0"/>
                  <w:marBottom w:val="0"/>
                  <w:divBdr>
                    <w:top w:val="none" w:sz="0" w:space="0" w:color="auto"/>
                    <w:left w:val="none" w:sz="0" w:space="0" w:color="auto"/>
                    <w:bottom w:val="none" w:sz="0" w:space="0" w:color="auto"/>
                    <w:right w:val="none" w:sz="0" w:space="0" w:color="auto"/>
                  </w:divBdr>
                  <w:divsChild>
                    <w:div w:id="2131974825">
                      <w:marLeft w:val="0"/>
                      <w:marRight w:val="0"/>
                      <w:marTop w:val="0"/>
                      <w:marBottom w:val="0"/>
                      <w:divBdr>
                        <w:top w:val="none" w:sz="0" w:space="0" w:color="auto"/>
                        <w:left w:val="none" w:sz="0" w:space="0" w:color="auto"/>
                        <w:bottom w:val="none" w:sz="0" w:space="0" w:color="auto"/>
                        <w:right w:val="none" w:sz="0" w:space="0" w:color="auto"/>
                      </w:divBdr>
                    </w:div>
                  </w:divsChild>
                </w:div>
                <w:div w:id="426317796">
                  <w:marLeft w:val="0"/>
                  <w:marRight w:val="0"/>
                  <w:marTop w:val="0"/>
                  <w:marBottom w:val="0"/>
                  <w:divBdr>
                    <w:top w:val="none" w:sz="0" w:space="0" w:color="auto"/>
                    <w:left w:val="none" w:sz="0" w:space="0" w:color="auto"/>
                    <w:bottom w:val="none" w:sz="0" w:space="0" w:color="auto"/>
                    <w:right w:val="none" w:sz="0" w:space="0" w:color="auto"/>
                  </w:divBdr>
                  <w:divsChild>
                    <w:div w:id="2000378453">
                      <w:marLeft w:val="0"/>
                      <w:marRight w:val="0"/>
                      <w:marTop w:val="0"/>
                      <w:marBottom w:val="0"/>
                      <w:divBdr>
                        <w:top w:val="none" w:sz="0" w:space="0" w:color="auto"/>
                        <w:left w:val="none" w:sz="0" w:space="0" w:color="auto"/>
                        <w:bottom w:val="none" w:sz="0" w:space="0" w:color="auto"/>
                        <w:right w:val="none" w:sz="0" w:space="0" w:color="auto"/>
                      </w:divBdr>
                    </w:div>
                  </w:divsChild>
                </w:div>
                <w:div w:id="227308896">
                  <w:marLeft w:val="0"/>
                  <w:marRight w:val="0"/>
                  <w:marTop w:val="0"/>
                  <w:marBottom w:val="0"/>
                  <w:divBdr>
                    <w:top w:val="none" w:sz="0" w:space="0" w:color="auto"/>
                    <w:left w:val="none" w:sz="0" w:space="0" w:color="auto"/>
                    <w:bottom w:val="none" w:sz="0" w:space="0" w:color="auto"/>
                    <w:right w:val="none" w:sz="0" w:space="0" w:color="auto"/>
                  </w:divBdr>
                  <w:divsChild>
                    <w:div w:id="569312253">
                      <w:marLeft w:val="0"/>
                      <w:marRight w:val="0"/>
                      <w:marTop w:val="0"/>
                      <w:marBottom w:val="0"/>
                      <w:divBdr>
                        <w:top w:val="none" w:sz="0" w:space="0" w:color="auto"/>
                        <w:left w:val="none" w:sz="0" w:space="0" w:color="auto"/>
                        <w:bottom w:val="none" w:sz="0" w:space="0" w:color="auto"/>
                        <w:right w:val="none" w:sz="0" w:space="0" w:color="auto"/>
                      </w:divBdr>
                    </w:div>
                  </w:divsChild>
                </w:div>
                <w:div w:id="1076435754">
                  <w:marLeft w:val="0"/>
                  <w:marRight w:val="0"/>
                  <w:marTop w:val="0"/>
                  <w:marBottom w:val="0"/>
                  <w:divBdr>
                    <w:top w:val="none" w:sz="0" w:space="0" w:color="auto"/>
                    <w:left w:val="none" w:sz="0" w:space="0" w:color="auto"/>
                    <w:bottom w:val="none" w:sz="0" w:space="0" w:color="auto"/>
                    <w:right w:val="none" w:sz="0" w:space="0" w:color="auto"/>
                  </w:divBdr>
                  <w:divsChild>
                    <w:div w:id="499974616">
                      <w:marLeft w:val="0"/>
                      <w:marRight w:val="0"/>
                      <w:marTop w:val="0"/>
                      <w:marBottom w:val="0"/>
                      <w:divBdr>
                        <w:top w:val="none" w:sz="0" w:space="0" w:color="auto"/>
                        <w:left w:val="none" w:sz="0" w:space="0" w:color="auto"/>
                        <w:bottom w:val="none" w:sz="0" w:space="0" w:color="auto"/>
                        <w:right w:val="none" w:sz="0" w:space="0" w:color="auto"/>
                      </w:divBdr>
                    </w:div>
                  </w:divsChild>
                </w:div>
                <w:div w:id="942499131">
                  <w:marLeft w:val="0"/>
                  <w:marRight w:val="0"/>
                  <w:marTop w:val="0"/>
                  <w:marBottom w:val="0"/>
                  <w:divBdr>
                    <w:top w:val="none" w:sz="0" w:space="0" w:color="auto"/>
                    <w:left w:val="none" w:sz="0" w:space="0" w:color="auto"/>
                    <w:bottom w:val="none" w:sz="0" w:space="0" w:color="auto"/>
                    <w:right w:val="none" w:sz="0" w:space="0" w:color="auto"/>
                  </w:divBdr>
                  <w:divsChild>
                    <w:div w:id="804547850">
                      <w:marLeft w:val="0"/>
                      <w:marRight w:val="0"/>
                      <w:marTop w:val="0"/>
                      <w:marBottom w:val="0"/>
                      <w:divBdr>
                        <w:top w:val="none" w:sz="0" w:space="0" w:color="auto"/>
                        <w:left w:val="none" w:sz="0" w:space="0" w:color="auto"/>
                        <w:bottom w:val="none" w:sz="0" w:space="0" w:color="auto"/>
                        <w:right w:val="none" w:sz="0" w:space="0" w:color="auto"/>
                      </w:divBdr>
                    </w:div>
                  </w:divsChild>
                </w:div>
                <w:div w:id="860581796">
                  <w:marLeft w:val="0"/>
                  <w:marRight w:val="0"/>
                  <w:marTop w:val="0"/>
                  <w:marBottom w:val="0"/>
                  <w:divBdr>
                    <w:top w:val="none" w:sz="0" w:space="0" w:color="auto"/>
                    <w:left w:val="none" w:sz="0" w:space="0" w:color="auto"/>
                    <w:bottom w:val="none" w:sz="0" w:space="0" w:color="auto"/>
                    <w:right w:val="none" w:sz="0" w:space="0" w:color="auto"/>
                  </w:divBdr>
                  <w:divsChild>
                    <w:div w:id="844057169">
                      <w:marLeft w:val="0"/>
                      <w:marRight w:val="0"/>
                      <w:marTop w:val="0"/>
                      <w:marBottom w:val="0"/>
                      <w:divBdr>
                        <w:top w:val="none" w:sz="0" w:space="0" w:color="auto"/>
                        <w:left w:val="none" w:sz="0" w:space="0" w:color="auto"/>
                        <w:bottom w:val="none" w:sz="0" w:space="0" w:color="auto"/>
                        <w:right w:val="none" w:sz="0" w:space="0" w:color="auto"/>
                      </w:divBdr>
                    </w:div>
                  </w:divsChild>
                </w:div>
                <w:div w:id="211236614">
                  <w:marLeft w:val="0"/>
                  <w:marRight w:val="0"/>
                  <w:marTop w:val="0"/>
                  <w:marBottom w:val="0"/>
                  <w:divBdr>
                    <w:top w:val="none" w:sz="0" w:space="0" w:color="auto"/>
                    <w:left w:val="none" w:sz="0" w:space="0" w:color="auto"/>
                    <w:bottom w:val="none" w:sz="0" w:space="0" w:color="auto"/>
                    <w:right w:val="none" w:sz="0" w:space="0" w:color="auto"/>
                  </w:divBdr>
                  <w:divsChild>
                    <w:div w:id="434716510">
                      <w:marLeft w:val="0"/>
                      <w:marRight w:val="0"/>
                      <w:marTop w:val="0"/>
                      <w:marBottom w:val="0"/>
                      <w:divBdr>
                        <w:top w:val="none" w:sz="0" w:space="0" w:color="auto"/>
                        <w:left w:val="none" w:sz="0" w:space="0" w:color="auto"/>
                        <w:bottom w:val="none" w:sz="0" w:space="0" w:color="auto"/>
                        <w:right w:val="none" w:sz="0" w:space="0" w:color="auto"/>
                      </w:divBdr>
                    </w:div>
                  </w:divsChild>
                </w:div>
                <w:div w:id="1511994251">
                  <w:marLeft w:val="0"/>
                  <w:marRight w:val="0"/>
                  <w:marTop w:val="0"/>
                  <w:marBottom w:val="0"/>
                  <w:divBdr>
                    <w:top w:val="none" w:sz="0" w:space="0" w:color="auto"/>
                    <w:left w:val="none" w:sz="0" w:space="0" w:color="auto"/>
                    <w:bottom w:val="none" w:sz="0" w:space="0" w:color="auto"/>
                    <w:right w:val="none" w:sz="0" w:space="0" w:color="auto"/>
                  </w:divBdr>
                  <w:divsChild>
                    <w:div w:id="1811823809">
                      <w:marLeft w:val="0"/>
                      <w:marRight w:val="0"/>
                      <w:marTop w:val="0"/>
                      <w:marBottom w:val="0"/>
                      <w:divBdr>
                        <w:top w:val="none" w:sz="0" w:space="0" w:color="auto"/>
                        <w:left w:val="none" w:sz="0" w:space="0" w:color="auto"/>
                        <w:bottom w:val="none" w:sz="0" w:space="0" w:color="auto"/>
                        <w:right w:val="none" w:sz="0" w:space="0" w:color="auto"/>
                      </w:divBdr>
                    </w:div>
                  </w:divsChild>
                </w:div>
                <w:div w:id="547298520">
                  <w:marLeft w:val="0"/>
                  <w:marRight w:val="0"/>
                  <w:marTop w:val="0"/>
                  <w:marBottom w:val="0"/>
                  <w:divBdr>
                    <w:top w:val="none" w:sz="0" w:space="0" w:color="auto"/>
                    <w:left w:val="none" w:sz="0" w:space="0" w:color="auto"/>
                    <w:bottom w:val="none" w:sz="0" w:space="0" w:color="auto"/>
                    <w:right w:val="none" w:sz="0" w:space="0" w:color="auto"/>
                  </w:divBdr>
                  <w:divsChild>
                    <w:div w:id="21049509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139758">
              <w:marLeft w:val="0"/>
              <w:marRight w:val="0"/>
              <w:marTop w:val="0"/>
              <w:marBottom w:val="0"/>
              <w:divBdr>
                <w:top w:val="none" w:sz="0" w:space="0" w:color="auto"/>
                <w:left w:val="none" w:sz="0" w:space="0" w:color="auto"/>
                <w:bottom w:val="none" w:sz="0" w:space="0" w:color="auto"/>
                <w:right w:val="none" w:sz="0" w:space="0" w:color="auto"/>
              </w:divBdr>
              <w:divsChild>
                <w:div w:id="316374765">
                  <w:marLeft w:val="0"/>
                  <w:marRight w:val="0"/>
                  <w:marTop w:val="0"/>
                  <w:marBottom w:val="0"/>
                  <w:divBdr>
                    <w:top w:val="none" w:sz="0" w:space="0" w:color="auto"/>
                    <w:left w:val="none" w:sz="0" w:space="0" w:color="auto"/>
                    <w:bottom w:val="none" w:sz="0" w:space="0" w:color="auto"/>
                    <w:right w:val="none" w:sz="0" w:space="0" w:color="auto"/>
                  </w:divBdr>
                  <w:divsChild>
                    <w:div w:id="1340617455">
                      <w:marLeft w:val="0"/>
                      <w:marRight w:val="0"/>
                      <w:marTop w:val="0"/>
                      <w:marBottom w:val="0"/>
                      <w:divBdr>
                        <w:top w:val="none" w:sz="0" w:space="0" w:color="auto"/>
                        <w:left w:val="none" w:sz="0" w:space="0" w:color="auto"/>
                        <w:bottom w:val="none" w:sz="0" w:space="0" w:color="auto"/>
                        <w:right w:val="none" w:sz="0" w:space="0" w:color="auto"/>
                      </w:divBdr>
                    </w:div>
                  </w:divsChild>
                </w:div>
                <w:div w:id="1280529374">
                  <w:marLeft w:val="0"/>
                  <w:marRight w:val="0"/>
                  <w:marTop w:val="0"/>
                  <w:marBottom w:val="0"/>
                  <w:divBdr>
                    <w:top w:val="none" w:sz="0" w:space="0" w:color="auto"/>
                    <w:left w:val="none" w:sz="0" w:space="0" w:color="auto"/>
                    <w:bottom w:val="none" w:sz="0" w:space="0" w:color="auto"/>
                    <w:right w:val="none" w:sz="0" w:space="0" w:color="auto"/>
                  </w:divBdr>
                  <w:divsChild>
                    <w:div w:id="18147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1376430">
              <w:marLeft w:val="0"/>
              <w:marRight w:val="0"/>
              <w:marTop w:val="0"/>
              <w:marBottom w:val="0"/>
              <w:divBdr>
                <w:top w:val="none" w:sz="0" w:space="0" w:color="auto"/>
                <w:left w:val="none" w:sz="0" w:space="0" w:color="auto"/>
                <w:bottom w:val="none" w:sz="0" w:space="0" w:color="auto"/>
                <w:right w:val="none" w:sz="0" w:space="0" w:color="auto"/>
              </w:divBdr>
            </w:div>
            <w:div w:id="824469585">
              <w:marLeft w:val="0"/>
              <w:marRight w:val="0"/>
              <w:marTop w:val="0"/>
              <w:marBottom w:val="0"/>
              <w:divBdr>
                <w:top w:val="none" w:sz="0" w:space="0" w:color="auto"/>
                <w:left w:val="none" w:sz="0" w:space="0" w:color="auto"/>
                <w:bottom w:val="none" w:sz="0" w:space="0" w:color="auto"/>
                <w:right w:val="none" w:sz="0" w:space="0" w:color="auto"/>
              </w:divBdr>
              <w:divsChild>
                <w:div w:id="164051700">
                  <w:marLeft w:val="0"/>
                  <w:marRight w:val="0"/>
                  <w:marTop w:val="0"/>
                  <w:marBottom w:val="0"/>
                  <w:divBdr>
                    <w:top w:val="none" w:sz="0" w:space="0" w:color="auto"/>
                    <w:left w:val="none" w:sz="0" w:space="0" w:color="auto"/>
                    <w:bottom w:val="none" w:sz="0" w:space="0" w:color="auto"/>
                    <w:right w:val="none" w:sz="0" w:space="0" w:color="auto"/>
                  </w:divBdr>
                  <w:divsChild>
                    <w:div w:id="747776576">
                      <w:marLeft w:val="0"/>
                      <w:marRight w:val="0"/>
                      <w:marTop w:val="0"/>
                      <w:marBottom w:val="0"/>
                      <w:divBdr>
                        <w:top w:val="none" w:sz="0" w:space="0" w:color="auto"/>
                        <w:left w:val="none" w:sz="0" w:space="0" w:color="auto"/>
                        <w:bottom w:val="none" w:sz="0" w:space="0" w:color="auto"/>
                        <w:right w:val="none" w:sz="0" w:space="0" w:color="auto"/>
                      </w:divBdr>
                    </w:div>
                    <w:div w:id="2032947332">
                      <w:marLeft w:val="0"/>
                      <w:marRight w:val="0"/>
                      <w:marTop w:val="0"/>
                      <w:marBottom w:val="0"/>
                      <w:divBdr>
                        <w:top w:val="none" w:sz="0" w:space="0" w:color="auto"/>
                        <w:left w:val="none" w:sz="0" w:space="0" w:color="auto"/>
                        <w:bottom w:val="none" w:sz="0" w:space="0" w:color="auto"/>
                        <w:right w:val="none" w:sz="0" w:space="0" w:color="auto"/>
                      </w:divBdr>
                      <w:divsChild>
                        <w:div w:id="1919434489">
                          <w:marLeft w:val="0"/>
                          <w:marRight w:val="0"/>
                          <w:marTop w:val="0"/>
                          <w:marBottom w:val="0"/>
                          <w:divBdr>
                            <w:top w:val="single" w:sz="6" w:space="0" w:color="5B616B"/>
                            <w:left w:val="single" w:sz="6" w:space="0" w:color="5B616B"/>
                            <w:bottom w:val="single" w:sz="6" w:space="0" w:color="5B616B"/>
                            <w:right w:val="single" w:sz="6" w:space="0" w:color="5B616B"/>
                          </w:divBdr>
                        </w:div>
                        <w:div w:id="1362704674">
                          <w:marLeft w:val="0"/>
                          <w:marRight w:val="0"/>
                          <w:marTop w:val="0"/>
                          <w:marBottom w:val="0"/>
                          <w:divBdr>
                            <w:top w:val="none" w:sz="0" w:space="0" w:color="auto"/>
                            <w:left w:val="none" w:sz="0" w:space="0" w:color="auto"/>
                            <w:bottom w:val="none" w:sz="0" w:space="0" w:color="auto"/>
                            <w:right w:val="none" w:sz="0" w:space="0" w:color="auto"/>
                          </w:divBdr>
                          <w:divsChild>
                            <w:div w:id="59060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3306960">
              <w:marLeft w:val="0"/>
              <w:marRight w:val="0"/>
              <w:marTop w:val="0"/>
              <w:marBottom w:val="0"/>
              <w:divBdr>
                <w:top w:val="none" w:sz="0" w:space="0" w:color="auto"/>
                <w:left w:val="none" w:sz="0" w:space="0" w:color="auto"/>
                <w:bottom w:val="none" w:sz="0" w:space="0" w:color="auto"/>
                <w:right w:val="none" w:sz="0" w:space="0" w:color="auto"/>
              </w:divBdr>
              <w:divsChild>
                <w:div w:id="12190505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2515102">
          <w:marLeft w:val="0"/>
          <w:marRight w:val="0"/>
          <w:marTop w:val="0"/>
          <w:marBottom w:val="0"/>
          <w:divBdr>
            <w:top w:val="none" w:sz="0" w:space="0" w:color="auto"/>
            <w:left w:val="none" w:sz="0" w:space="0" w:color="auto"/>
            <w:bottom w:val="none" w:sz="0" w:space="0" w:color="auto"/>
            <w:right w:val="none" w:sz="0" w:space="0" w:color="auto"/>
          </w:divBdr>
          <w:divsChild>
            <w:div w:id="183136771">
              <w:marLeft w:val="0"/>
              <w:marRight w:val="0"/>
              <w:marTop w:val="0"/>
              <w:marBottom w:val="0"/>
              <w:divBdr>
                <w:top w:val="none" w:sz="0" w:space="0" w:color="auto"/>
                <w:left w:val="none" w:sz="0" w:space="0" w:color="auto"/>
                <w:bottom w:val="none" w:sz="0" w:space="0" w:color="auto"/>
                <w:right w:val="none" w:sz="0" w:space="0" w:color="auto"/>
              </w:divBdr>
            </w:div>
            <w:div w:id="2009360343">
              <w:marLeft w:val="0"/>
              <w:marRight w:val="0"/>
              <w:marTop w:val="750"/>
              <w:marBottom w:val="0"/>
              <w:divBdr>
                <w:top w:val="none" w:sz="0" w:space="0" w:color="auto"/>
                <w:left w:val="none" w:sz="0" w:space="0" w:color="auto"/>
                <w:bottom w:val="none" w:sz="0" w:space="0" w:color="auto"/>
                <w:right w:val="none" w:sz="0" w:space="0" w:color="auto"/>
              </w:divBdr>
            </w:div>
            <w:div w:id="2118477362">
              <w:marLeft w:val="0"/>
              <w:marRight w:val="0"/>
              <w:marTop w:val="0"/>
              <w:marBottom w:val="0"/>
              <w:divBdr>
                <w:top w:val="none" w:sz="0" w:space="0" w:color="auto"/>
                <w:left w:val="none" w:sz="0" w:space="0" w:color="auto"/>
                <w:bottom w:val="none" w:sz="0" w:space="0" w:color="auto"/>
                <w:right w:val="none" w:sz="0" w:space="0" w:color="auto"/>
              </w:divBdr>
              <w:divsChild>
                <w:div w:id="2171557">
                  <w:marLeft w:val="-225"/>
                  <w:marRight w:val="-225"/>
                  <w:marTop w:val="0"/>
                  <w:marBottom w:val="0"/>
                  <w:divBdr>
                    <w:top w:val="none" w:sz="0" w:space="0" w:color="auto"/>
                    <w:left w:val="none" w:sz="0" w:space="0" w:color="auto"/>
                    <w:bottom w:val="none" w:sz="0" w:space="0" w:color="auto"/>
                    <w:right w:val="none" w:sz="0" w:space="0" w:color="auto"/>
                  </w:divBdr>
                  <w:divsChild>
                    <w:div w:id="2062247485">
                      <w:marLeft w:val="0"/>
                      <w:marRight w:val="0"/>
                      <w:marTop w:val="0"/>
                      <w:marBottom w:val="0"/>
                      <w:divBdr>
                        <w:top w:val="none" w:sz="0" w:space="0" w:color="auto"/>
                        <w:left w:val="none" w:sz="0" w:space="0" w:color="auto"/>
                        <w:bottom w:val="none" w:sz="0" w:space="0" w:color="auto"/>
                        <w:right w:val="none" w:sz="0" w:space="0" w:color="auto"/>
                      </w:divBdr>
                    </w:div>
                    <w:div w:id="1629554020">
                      <w:marLeft w:val="0"/>
                      <w:marRight w:val="0"/>
                      <w:marTop w:val="0"/>
                      <w:marBottom w:val="0"/>
                      <w:divBdr>
                        <w:top w:val="none" w:sz="0" w:space="0" w:color="auto"/>
                        <w:left w:val="none" w:sz="0" w:space="0" w:color="auto"/>
                        <w:bottom w:val="none" w:sz="0" w:space="0" w:color="auto"/>
                        <w:right w:val="none" w:sz="0" w:space="0" w:color="auto"/>
                      </w:divBdr>
                    </w:div>
                    <w:div w:id="1167134281">
                      <w:marLeft w:val="0"/>
                      <w:marRight w:val="0"/>
                      <w:marTop w:val="0"/>
                      <w:marBottom w:val="0"/>
                      <w:divBdr>
                        <w:top w:val="none" w:sz="0" w:space="0" w:color="auto"/>
                        <w:left w:val="none" w:sz="0" w:space="0" w:color="auto"/>
                        <w:bottom w:val="none" w:sz="0" w:space="0" w:color="auto"/>
                        <w:right w:val="none" w:sz="0" w:space="0" w:color="auto"/>
                      </w:divBdr>
                    </w:div>
                    <w:div w:id="340159752">
                      <w:marLeft w:val="0"/>
                      <w:marRight w:val="0"/>
                      <w:marTop w:val="0"/>
                      <w:marBottom w:val="0"/>
                      <w:divBdr>
                        <w:top w:val="none" w:sz="0" w:space="0" w:color="auto"/>
                        <w:left w:val="none" w:sz="0" w:space="0" w:color="auto"/>
                        <w:bottom w:val="none" w:sz="0" w:space="0" w:color="auto"/>
                        <w:right w:val="none" w:sz="0" w:space="0" w:color="auto"/>
                      </w:divBdr>
                    </w:div>
                  </w:divsChild>
                </w:div>
                <w:div w:id="2008943139">
                  <w:marLeft w:val="-225"/>
                  <w:marRight w:val="-225"/>
                  <w:marTop w:val="0"/>
                  <w:marBottom w:val="0"/>
                  <w:divBdr>
                    <w:top w:val="none" w:sz="0" w:space="0" w:color="auto"/>
                    <w:left w:val="none" w:sz="0" w:space="0" w:color="auto"/>
                    <w:bottom w:val="none" w:sz="0" w:space="0" w:color="auto"/>
                    <w:right w:val="none" w:sz="0" w:space="0" w:color="auto"/>
                  </w:divBdr>
                  <w:divsChild>
                    <w:div w:id="312566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75511318">
      <w:bodyDiv w:val="1"/>
      <w:marLeft w:val="0"/>
      <w:marRight w:val="0"/>
      <w:marTop w:val="0"/>
      <w:marBottom w:val="0"/>
      <w:divBdr>
        <w:top w:val="none" w:sz="0" w:space="0" w:color="auto"/>
        <w:left w:val="none" w:sz="0" w:space="0" w:color="auto"/>
        <w:bottom w:val="none" w:sz="0" w:space="0" w:color="auto"/>
        <w:right w:val="none" w:sz="0" w:space="0" w:color="auto"/>
      </w:divBdr>
    </w:div>
    <w:div w:id="950821533">
      <w:bodyDiv w:val="1"/>
      <w:marLeft w:val="0"/>
      <w:marRight w:val="0"/>
      <w:marTop w:val="0"/>
      <w:marBottom w:val="0"/>
      <w:divBdr>
        <w:top w:val="none" w:sz="0" w:space="0" w:color="auto"/>
        <w:left w:val="none" w:sz="0" w:space="0" w:color="auto"/>
        <w:bottom w:val="none" w:sz="0" w:space="0" w:color="auto"/>
        <w:right w:val="none" w:sz="0" w:space="0" w:color="auto"/>
      </w:divBdr>
    </w:div>
    <w:div w:id="1073312855">
      <w:bodyDiv w:val="1"/>
      <w:marLeft w:val="0"/>
      <w:marRight w:val="0"/>
      <w:marTop w:val="0"/>
      <w:marBottom w:val="0"/>
      <w:divBdr>
        <w:top w:val="none" w:sz="0" w:space="0" w:color="auto"/>
        <w:left w:val="none" w:sz="0" w:space="0" w:color="auto"/>
        <w:bottom w:val="none" w:sz="0" w:space="0" w:color="auto"/>
        <w:right w:val="none" w:sz="0" w:space="0" w:color="auto"/>
      </w:divBdr>
      <w:divsChild>
        <w:div w:id="1836992195">
          <w:marLeft w:val="0"/>
          <w:marRight w:val="0"/>
          <w:marTop w:val="0"/>
          <w:marBottom w:val="0"/>
          <w:divBdr>
            <w:top w:val="none" w:sz="0" w:space="0" w:color="auto"/>
            <w:left w:val="none" w:sz="0" w:space="0" w:color="auto"/>
            <w:bottom w:val="none" w:sz="0" w:space="0" w:color="auto"/>
            <w:right w:val="none" w:sz="0" w:space="0" w:color="auto"/>
          </w:divBdr>
          <w:divsChild>
            <w:div w:id="1523318857">
              <w:marLeft w:val="0"/>
              <w:marRight w:val="0"/>
              <w:marTop w:val="0"/>
              <w:marBottom w:val="0"/>
              <w:divBdr>
                <w:top w:val="none" w:sz="0" w:space="0" w:color="auto"/>
                <w:left w:val="none" w:sz="0" w:space="0" w:color="auto"/>
                <w:bottom w:val="none" w:sz="0" w:space="0" w:color="auto"/>
                <w:right w:val="none" w:sz="0" w:space="0" w:color="auto"/>
              </w:divBdr>
              <w:divsChild>
                <w:div w:id="364260077">
                  <w:marLeft w:val="0"/>
                  <w:marRight w:val="0"/>
                  <w:marTop w:val="0"/>
                  <w:marBottom w:val="0"/>
                  <w:divBdr>
                    <w:top w:val="none" w:sz="0" w:space="0" w:color="auto"/>
                    <w:left w:val="none" w:sz="0" w:space="0" w:color="auto"/>
                    <w:bottom w:val="none" w:sz="0" w:space="0" w:color="auto"/>
                    <w:right w:val="none" w:sz="0" w:space="0" w:color="auto"/>
                  </w:divBdr>
                  <w:divsChild>
                    <w:div w:id="72418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93577436">
      <w:bodyDiv w:val="1"/>
      <w:marLeft w:val="0"/>
      <w:marRight w:val="0"/>
      <w:marTop w:val="0"/>
      <w:marBottom w:val="0"/>
      <w:divBdr>
        <w:top w:val="none" w:sz="0" w:space="0" w:color="auto"/>
        <w:left w:val="none" w:sz="0" w:space="0" w:color="auto"/>
        <w:bottom w:val="none" w:sz="0" w:space="0" w:color="auto"/>
        <w:right w:val="none" w:sz="0" w:space="0" w:color="auto"/>
      </w:divBdr>
    </w:div>
    <w:div w:id="15790558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echenovmedj.com/jour/manager/files/1/Checklist_Clinical_Case_2024.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sechenovmedj.com/jour/manager/files/1/CAREchecklist-Eng.pdf"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8987B-E8DE-49A6-8797-02B262A177B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1454</Words>
  <Characters>7697</Characters>
  <Application>Microsoft Office Word</Application>
  <DocSecurity>0</DocSecurity>
  <Lines>641</Lines>
  <Paragraphs>457</Paragraphs>
  <ScaleCrop>false</ScaleCrop>
  <HeadingPairs>
    <vt:vector size="4" baseType="variant">
      <vt:variant>
        <vt:lpstr>Title</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Данил Чёлушкин</dc:creator>
  <cp:keywords/>
  <dc:description/>
  <cp:lastModifiedBy>S</cp:lastModifiedBy>
  <cp:revision>5</cp:revision>
  <cp:lastPrinted>2023-10-02T06:14:00Z</cp:lastPrinted>
  <dcterms:created xsi:type="dcterms:W3CDTF">2026-07-20T04:36:00Z</dcterms:created>
  <dcterms:modified xsi:type="dcterms:W3CDTF">2026-07-27T21:52:00Z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http://www.zotero.org/styles/apa</vt:lpwstr>
  </property>
  <property fmtid="{D5CDD505-2E9C-101B-9397-08002B2CF9AE}" pid="3" name="Mendeley Recent Style Name 0_1">
    <vt:lpwstr>American Psychological Association 7th edition</vt:lpwstr>
  </property>
  <property fmtid="{D5CDD505-2E9C-101B-9397-08002B2CF9AE}" pid="4" name="Mendeley Recent Style Id 1_1">
    <vt:lpwstr>http://www.zotero.org/styles/american-sociological-association</vt:lpwstr>
  </property>
  <property fmtid="{D5CDD505-2E9C-101B-9397-08002B2CF9AE}" pid="5" name="Mendeley Recent Style Name 1_1">
    <vt:lpwstr>American Sociological Association 6th edition</vt:lpwstr>
  </property>
  <property fmtid="{D5CDD505-2E9C-101B-9397-08002B2CF9AE}" pid="6" name="Mendeley Recent Style Id 2_1">
    <vt:lpwstr>http://www.zotero.org/styles/chicago-author-date</vt:lpwstr>
  </property>
  <property fmtid="{D5CDD505-2E9C-101B-9397-08002B2CF9AE}" pid="7" name="Mendeley Recent Style Name 2_1">
    <vt:lpwstr>Chicago Manual of Style 17th edition (author-date)</vt:lpwstr>
  </property>
  <property fmtid="{D5CDD505-2E9C-101B-9397-08002B2CF9AE}" pid="8" name="Mendeley Recent Style Id 3_1">
    <vt:lpwstr>http://www.zotero.org/styles/harvard-cite-them-right</vt:lpwstr>
  </property>
  <property fmtid="{D5CDD505-2E9C-101B-9397-08002B2CF9AE}" pid="9" name="Mendeley Recent Style Name 3_1">
    <vt:lpwstr>Cite Them Right 12th edition - Harvard</vt:lpwstr>
  </property>
  <property fmtid="{D5CDD505-2E9C-101B-9397-08002B2CF9AE}" pid="10" name="Mendeley Recent Style Id 4_1">
    <vt:lpwstr>https://csl.mendeley.com/styles/471772511/DCH-Edition-5</vt:lpwstr>
  </property>
  <property fmtid="{D5CDD505-2E9C-101B-9397-08002B2CF9AE}" pid="11" name="Mendeley Recent Style Name 4_1">
    <vt:lpwstr>DCH-ZVopr</vt:lpwstr>
  </property>
  <property fmtid="{D5CDD505-2E9C-101B-9397-08002B2CF9AE}" pid="12" name="Mendeley Recent Style Id 5_1">
    <vt:lpwstr>http://www.zotero.org/styles/ieee</vt:lpwstr>
  </property>
  <property fmtid="{D5CDD505-2E9C-101B-9397-08002B2CF9AE}" pid="13" name="Mendeley Recent Style Name 5_1">
    <vt:lpwstr>IEEE</vt:lpwstr>
  </property>
  <property fmtid="{D5CDD505-2E9C-101B-9397-08002B2CF9AE}" pid="14" name="Mendeley Recent Style Id 6_1">
    <vt:lpwstr>http://www.zotero.org/styles/modern-humanities-research-association</vt:lpwstr>
  </property>
  <property fmtid="{D5CDD505-2E9C-101B-9397-08002B2CF9AE}" pid="15" name="Mendeley Recent Style Name 6_1">
    <vt:lpwstr>Modern Humanities Research Association 3rd edition (note with bibliography)</vt:lpwstr>
  </property>
  <property fmtid="{D5CDD505-2E9C-101B-9397-08002B2CF9AE}" pid="16" name="Mendeley Recent Style Id 7_1">
    <vt:lpwstr>http://www.zotero.org/styles/modern-language-association</vt:lpwstr>
  </property>
  <property fmtid="{D5CDD505-2E9C-101B-9397-08002B2CF9AE}" pid="17" name="Mendeley Recent Style Name 7_1">
    <vt:lpwstr>Modern Language Association 9th edition</vt:lpwstr>
  </property>
  <property fmtid="{D5CDD505-2E9C-101B-9397-08002B2CF9AE}" pid="18" name="Mendeley Recent Style Id 8_1">
    <vt:lpwstr>http://www.zotero.org/styles/nature</vt:lpwstr>
  </property>
  <property fmtid="{D5CDD505-2E9C-101B-9397-08002B2CF9AE}" pid="19" name="Mendeley Recent Style Name 8_1">
    <vt:lpwstr>Nature</vt:lpwstr>
  </property>
  <property fmtid="{D5CDD505-2E9C-101B-9397-08002B2CF9AE}" pid="20" name="Mendeley Recent Style Id 9_1">
    <vt:lpwstr>https://bibliostyle.ru/stil-gost-7-0-100-2018-dlya-mendeley-i-zotero-style-russian-gost-r-7-0-100-2018-csl/</vt:lpwstr>
  </property>
  <property fmtid="{D5CDD505-2E9C-101B-9397-08002B2CF9AE}" pid="21" name="Mendeley Recent Style Name 9_1">
    <vt:lpwstr>gost-r-7-0-100-2018-numeric-alphabetical</vt:lpwstr>
  </property>
  <property fmtid="{D5CDD505-2E9C-101B-9397-08002B2CF9AE}" pid="22" name="Mendeley Citation Style_1">
    <vt:lpwstr>https://csl.mendeley.com/styles/471772511/DCH-Edition-5</vt:lpwstr>
  </property>
  <property fmtid="{D5CDD505-2E9C-101B-9397-08002B2CF9AE}" pid="23" name="Mendeley Document_1">
    <vt:lpwstr>True</vt:lpwstr>
  </property>
  <property fmtid="{D5CDD505-2E9C-101B-9397-08002B2CF9AE}" pid="24" name="Mendeley Unique User Id_1">
    <vt:lpwstr>e8f1d563-b7a5-3991-903c-71177b7093b4</vt:lpwstr>
  </property>
</Properties>
</file>